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38A2" w14:textId="6950449D" w:rsidR="00294D44" w:rsidRDefault="001D7A87">
      <w:pPr>
        <w:keepNext/>
        <w:widowControl w:val="0"/>
        <w:pBdr>
          <w:top w:val="nil"/>
          <w:left w:val="nil"/>
          <w:bottom w:val="nil"/>
          <w:right w:val="nil"/>
          <w:between w:val="nil"/>
        </w:pBdr>
        <w:ind w:right="22"/>
        <w:jc w:val="center"/>
        <w:rPr>
          <w:color w:val="000000"/>
          <w:sz w:val="22"/>
          <w:szCs w:val="22"/>
        </w:rPr>
      </w:pPr>
      <w:r>
        <w:rPr>
          <w:b/>
          <w:color w:val="000000"/>
          <w:sz w:val="22"/>
          <w:szCs w:val="22"/>
        </w:rPr>
        <w:t xml:space="preserve">ДОГОВОР </w:t>
      </w:r>
      <w:r w:rsidR="005A731B">
        <w:rPr>
          <w:b/>
          <w:color w:val="000000"/>
          <w:sz w:val="22"/>
          <w:szCs w:val="22"/>
        </w:rPr>
        <w:t>_______</w:t>
      </w:r>
    </w:p>
    <w:p w14:paraId="0ACF88E1" w14:textId="77777777" w:rsidR="00294D44" w:rsidRDefault="001D7A87">
      <w:pPr>
        <w:keepNext/>
        <w:widowControl w:val="0"/>
        <w:pBdr>
          <w:top w:val="nil"/>
          <w:left w:val="nil"/>
          <w:bottom w:val="nil"/>
          <w:right w:val="nil"/>
          <w:between w:val="nil"/>
        </w:pBdr>
        <w:ind w:right="22"/>
        <w:jc w:val="center"/>
        <w:rPr>
          <w:color w:val="000000"/>
          <w:sz w:val="22"/>
          <w:szCs w:val="22"/>
        </w:rPr>
      </w:pPr>
      <w:r>
        <w:rPr>
          <w:b/>
          <w:color w:val="000000"/>
          <w:sz w:val="22"/>
          <w:szCs w:val="22"/>
        </w:rPr>
        <w:t xml:space="preserve">на оказание услуг по продвижению на маркетплейсах </w:t>
      </w:r>
    </w:p>
    <w:p w14:paraId="56C2D40A" w14:textId="77777777" w:rsidR="00294D44" w:rsidRDefault="00294D44">
      <w:pPr>
        <w:keepNext/>
        <w:widowControl w:val="0"/>
        <w:pBdr>
          <w:top w:val="nil"/>
          <w:left w:val="nil"/>
          <w:bottom w:val="nil"/>
          <w:right w:val="nil"/>
          <w:between w:val="nil"/>
        </w:pBdr>
        <w:ind w:right="22"/>
        <w:jc w:val="center"/>
        <w:rPr>
          <w:color w:val="000000"/>
          <w:sz w:val="22"/>
          <w:szCs w:val="22"/>
        </w:rPr>
      </w:pPr>
    </w:p>
    <w:p w14:paraId="0B4D553C" w14:textId="77777777" w:rsidR="00294D44" w:rsidRDefault="00294D44">
      <w:pPr>
        <w:keepNext/>
        <w:widowControl w:val="0"/>
        <w:pBdr>
          <w:top w:val="nil"/>
          <w:left w:val="nil"/>
          <w:bottom w:val="nil"/>
          <w:right w:val="nil"/>
          <w:between w:val="nil"/>
        </w:pBdr>
        <w:ind w:right="22"/>
        <w:jc w:val="center"/>
        <w:rPr>
          <w:color w:val="000000"/>
          <w:sz w:val="22"/>
          <w:szCs w:val="22"/>
        </w:rPr>
      </w:pPr>
    </w:p>
    <w:p w14:paraId="30CB8ADB" w14:textId="774E0492" w:rsidR="00294D44" w:rsidRDefault="001D7A87">
      <w:pPr>
        <w:pBdr>
          <w:top w:val="nil"/>
          <w:left w:val="nil"/>
          <w:bottom w:val="nil"/>
          <w:right w:val="nil"/>
          <w:between w:val="nil"/>
        </w:pBdr>
        <w:rPr>
          <w:color w:val="000000"/>
          <w:sz w:val="24"/>
          <w:szCs w:val="24"/>
        </w:rPr>
      </w:pPr>
      <w:r>
        <w:rPr>
          <w:color w:val="000000"/>
          <w:sz w:val="24"/>
          <w:szCs w:val="24"/>
        </w:rPr>
        <w:t>г. Москва</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5A731B">
        <w:rPr>
          <w:color w:val="000000"/>
          <w:sz w:val="24"/>
          <w:szCs w:val="24"/>
        </w:rPr>
        <w:t>____</w:t>
      </w:r>
      <w:r>
        <w:rPr>
          <w:color w:val="000000"/>
          <w:sz w:val="24"/>
          <w:szCs w:val="24"/>
        </w:rPr>
        <w:t xml:space="preserve">» </w:t>
      </w:r>
      <w:r w:rsidR="005A731B">
        <w:rPr>
          <w:color w:val="000000"/>
          <w:sz w:val="24"/>
          <w:szCs w:val="24"/>
        </w:rPr>
        <w:t>____</w:t>
      </w:r>
      <w:r>
        <w:rPr>
          <w:color w:val="000000"/>
          <w:sz w:val="24"/>
          <w:szCs w:val="24"/>
        </w:rPr>
        <w:t xml:space="preserve"> 202</w:t>
      </w:r>
      <w:r>
        <w:rPr>
          <w:sz w:val="24"/>
          <w:szCs w:val="24"/>
        </w:rPr>
        <w:t>4</w:t>
      </w:r>
      <w:r>
        <w:rPr>
          <w:color w:val="000000"/>
          <w:sz w:val="24"/>
          <w:szCs w:val="24"/>
        </w:rPr>
        <w:t xml:space="preserve"> г</w:t>
      </w:r>
    </w:p>
    <w:p w14:paraId="0B9AC5E9" w14:textId="77777777" w:rsidR="00294D44" w:rsidRDefault="00294D44">
      <w:pPr>
        <w:pBdr>
          <w:top w:val="nil"/>
          <w:left w:val="nil"/>
          <w:bottom w:val="nil"/>
          <w:right w:val="nil"/>
          <w:between w:val="nil"/>
        </w:pBdr>
        <w:rPr>
          <w:color w:val="000000"/>
          <w:sz w:val="24"/>
          <w:szCs w:val="24"/>
        </w:rPr>
      </w:pPr>
    </w:p>
    <w:p w14:paraId="4BA720A9" w14:textId="213D54DE" w:rsidR="00294D44" w:rsidRDefault="001D7A87">
      <w:pPr>
        <w:pBdr>
          <w:top w:val="nil"/>
          <w:left w:val="nil"/>
          <w:bottom w:val="nil"/>
          <w:right w:val="nil"/>
          <w:between w:val="nil"/>
        </w:pBdr>
        <w:ind w:firstLine="490"/>
        <w:jc w:val="both"/>
        <w:rPr>
          <w:color w:val="000000"/>
          <w:sz w:val="24"/>
          <w:szCs w:val="24"/>
        </w:rPr>
      </w:pPr>
      <w:r>
        <w:rPr>
          <w:b/>
          <w:color w:val="000000"/>
          <w:sz w:val="24"/>
          <w:szCs w:val="24"/>
        </w:rPr>
        <w:t>Общество с ограниченной ответственностью «</w:t>
      </w:r>
      <w:r w:rsidR="00AB43B7" w:rsidRPr="00AB43B7">
        <w:rPr>
          <w:b/>
          <w:color w:val="000000"/>
          <w:sz w:val="24"/>
          <w:szCs w:val="24"/>
        </w:rPr>
        <w:t>«</w:t>
      </w:r>
      <w:r w:rsidR="00163A57">
        <w:rPr>
          <w:b/>
          <w:color w:val="000000"/>
          <w:sz w:val="24"/>
          <w:szCs w:val="24"/>
        </w:rPr>
        <w:t>___</w:t>
      </w:r>
      <w:r w:rsidR="00AB43B7" w:rsidRPr="00AB43B7">
        <w:rPr>
          <w:b/>
          <w:color w:val="000000"/>
          <w:sz w:val="24"/>
          <w:szCs w:val="24"/>
        </w:rPr>
        <w:t>»</w:t>
      </w:r>
      <w:r>
        <w:rPr>
          <w:color w:val="000000"/>
          <w:sz w:val="24"/>
          <w:szCs w:val="24"/>
        </w:rPr>
        <w:t xml:space="preserve">» </w:t>
      </w:r>
      <w:r>
        <w:rPr>
          <w:b/>
          <w:color w:val="000000"/>
          <w:sz w:val="24"/>
          <w:szCs w:val="24"/>
        </w:rPr>
        <w:t>(ООО «</w:t>
      </w:r>
      <w:r w:rsidR="00163A57">
        <w:rPr>
          <w:b/>
          <w:color w:val="000000"/>
          <w:sz w:val="24"/>
          <w:szCs w:val="24"/>
        </w:rPr>
        <w:t>___</w:t>
      </w:r>
      <w:r w:rsidR="00AB43B7" w:rsidRPr="00AB43B7">
        <w:rPr>
          <w:b/>
          <w:color w:val="000000"/>
          <w:sz w:val="24"/>
          <w:szCs w:val="24"/>
        </w:rPr>
        <w:t>»</w:t>
      </w:r>
      <w:r>
        <w:rPr>
          <w:b/>
          <w:color w:val="000000"/>
          <w:sz w:val="24"/>
          <w:szCs w:val="24"/>
        </w:rPr>
        <w:t>),</w:t>
      </w:r>
      <w:r>
        <w:rPr>
          <w:color w:val="000000"/>
          <w:sz w:val="24"/>
          <w:szCs w:val="24"/>
        </w:rPr>
        <w:t xml:space="preserve"> в лице Генерального директора </w:t>
      </w:r>
      <w:r w:rsidR="00163A57">
        <w:rPr>
          <w:color w:val="000000"/>
          <w:sz w:val="24"/>
          <w:szCs w:val="24"/>
        </w:rPr>
        <w:t>_______</w:t>
      </w:r>
      <w:r>
        <w:rPr>
          <w:color w:val="000000"/>
          <w:sz w:val="24"/>
          <w:szCs w:val="24"/>
        </w:rPr>
        <w:t xml:space="preserve">, действующий на основании Устава, именуемый в дальнейшем </w:t>
      </w:r>
      <w:r>
        <w:rPr>
          <w:b/>
          <w:color w:val="000000"/>
          <w:sz w:val="24"/>
          <w:szCs w:val="24"/>
        </w:rPr>
        <w:t>«Заказчик»</w:t>
      </w:r>
      <w:r>
        <w:rPr>
          <w:color w:val="000000"/>
          <w:sz w:val="24"/>
          <w:szCs w:val="24"/>
        </w:rPr>
        <w:t xml:space="preserve">, с одной стороны, и </w:t>
      </w:r>
    </w:p>
    <w:p w14:paraId="659CC2E4" w14:textId="15229656" w:rsidR="00294D44" w:rsidRDefault="001D7A87">
      <w:pPr>
        <w:pBdr>
          <w:top w:val="nil"/>
          <w:left w:val="nil"/>
          <w:bottom w:val="nil"/>
          <w:right w:val="nil"/>
          <w:between w:val="nil"/>
        </w:pBdr>
        <w:ind w:firstLine="490"/>
        <w:jc w:val="both"/>
        <w:rPr>
          <w:color w:val="000000"/>
          <w:sz w:val="24"/>
          <w:szCs w:val="24"/>
        </w:rPr>
      </w:pPr>
      <w:r>
        <w:rPr>
          <w:b/>
          <w:color w:val="000000"/>
          <w:sz w:val="24"/>
          <w:szCs w:val="24"/>
          <w:highlight w:val="white"/>
        </w:rPr>
        <w:t xml:space="preserve">Индивидуальный предприниматель </w:t>
      </w:r>
      <w:r w:rsidR="00F70C77">
        <w:rPr>
          <w:b/>
          <w:color w:val="000000"/>
          <w:sz w:val="24"/>
          <w:szCs w:val="24"/>
          <w:highlight w:val="white"/>
        </w:rPr>
        <w:t>Машкарин Владислав Борисович</w:t>
      </w:r>
      <w:r>
        <w:rPr>
          <w:color w:val="000000"/>
          <w:sz w:val="24"/>
          <w:szCs w:val="24"/>
          <w:highlight w:val="white"/>
        </w:rPr>
        <w:t xml:space="preserve">, </w:t>
      </w:r>
      <w:r>
        <w:rPr>
          <w:color w:val="000000"/>
          <w:sz w:val="24"/>
          <w:szCs w:val="24"/>
        </w:rPr>
        <w:t xml:space="preserve">действующий на основании Листа записи ЕГРИП № </w:t>
      </w:r>
      <w:r w:rsidR="00F70C77" w:rsidRPr="00F70C77">
        <w:rPr>
          <w:color w:val="000000"/>
          <w:sz w:val="24"/>
          <w:szCs w:val="24"/>
        </w:rPr>
        <w:t>320574900010009</w:t>
      </w:r>
      <w:r>
        <w:rPr>
          <w:color w:val="000000"/>
          <w:sz w:val="24"/>
          <w:szCs w:val="24"/>
        </w:rPr>
        <w:t xml:space="preserve">, выданного Управлением Федеральной налоговой службы по </w:t>
      </w:r>
      <w:r w:rsidR="00F70C77">
        <w:rPr>
          <w:color w:val="000000"/>
          <w:sz w:val="24"/>
          <w:szCs w:val="24"/>
        </w:rPr>
        <w:t>Орловской области</w:t>
      </w:r>
      <w:r>
        <w:rPr>
          <w:color w:val="000000"/>
          <w:sz w:val="24"/>
          <w:szCs w:val="24"/>
        </w:rPr>
        <w:t xml:space="preserve">, именуемый в дальнейшем </w:t>
      </w:r>
      <w:r>
        <w:rPr>
          <w:b/>
          <w:color w:val="000000"/>
          <w:sz w:val="24"/>
          <w:szCs w:val="24"/>
        </w:rPr>
        <w:t>«Исполнитель»</w:t>
      </w:r>
      <w:r>
        <w:rPr>
          <w:color w:val="000000"/>
          <w:sz w:val="24"/>
          <w:szCs w:val="24"/>
        </w:rPr>
        <w:t>, с другой стороны, совместно именуемые в дальнейшем «Стороны», заключили настоящий Договор о нижеследующем:</w:t>
      </w:r>
    </w:p>
    <w:p w14:paraId="49ED9A51" w14:textId="77777777" w:rsidR="00294D44" w:rsidRDefault="00294D44">
      <w:pPr>
        <w:pBdr>
          <w:top w:val="nil"/>
          <w:left w:val="nil"/>
          <w:bottom w:val="nil"/>
          <w:right w:val="nil"/>
          <w:between w:val="nil"/>
        </w:pBdr>
        <w:spacing w:line="264" w:lineRule="auto"/>
        <w:ind w:firstLine="624"/>
        <w:jc w:val="center"/>
        <w:rPr>
          <w:color w:val="000000"/>
          <w:sz w:val="24"/>
          <w:szCs w:val="24"/>
        </w:rPr>
      </w:pPr>
    </w:p>
    <w:p w14:paraId="3B45E813" w14:textId="77777777" w:rsidR="00294D44" w:rsidRDefault="001D7A87">
      <w:pPr>
        <w:pBdr>
          <w:top w:val="nil"/>
          <w:left w:val="nil"/>
          <w:bottom w:val="nil"/>
          <w:right w:val="nil"/>
          <w:between w:val="nil"/>
        </w:pBdr>
        <w:spacing w:line="264" w:lineRule="auto"/>
        <w:ind w:firstLine="624"/>
        <w:jc w:val="center"/>
        <w:rPr>
          <w:color w:val="000000"/>
          <w:sz w:val="24"/>
          <w:szCs w:val="24"/>
        </w:rPr>
      </w:pPr>
      <w:r>
        <w:rPr>
          <w:b/>
          <w:color w:val="000000"/>
          <w:sz w:val="24"/>
          <w:szCs w:val="24"/>
        </w:rPr>
        <w:t>ТЕРМИНЫ И ОПРЕДЕЛЕНИЯ</w:t>
      </w:r>
    </w:p>
    <w:p w14:paraId="03E4E1CB" w14:textId="77777777" w:rsidR="00294D44" w:rsidRDefault="001D7A87">
      <w:pPr>
        <w:pBdr>
          <w:top w:val="nil"/>
          <w:left w:val="nil"/>
          <w:bottom w:val="nil"/>
          <w:right w:val="nil"/>
          <w:between w:val="nil"/>
        </w:pBdr>
        <w:rPr>
          <w:color w:val="000000"/>
          <w:sz w:val="24"/>
          <w:szCs w:val="24"/>
        </w:rPr>
      </w:pPr>
      <w:r>
        <w:rPr>
          <w:b/>
          <w:color w:val="000000"/>
          <w:sz w:val="24"/>
          <w:szCs w:val="24"/>
        </w:rPr>
        <w:t>Маркетплейс</w:t>
      </w:r>
      <w:r>
        <w:rPr>
          <w:color w:val="000000"/>
          <w:sz w:val="24"/>
          <w:szCs w:val="24"/>
        </w:rPr>
        <w:t xml:space="preserve"> – торговая площадка для размещения товарных предложений клиента.</w:t>
      </w:r>
    </w:p>
    <w:p w14:paraId="7EB6E7C2" w14:textId="77777777" w:rsidR="00294D44" w:rsidRDefault="001D7A87">
      <w:pPr>
        <w:pBdr>
          <w:top w:val="nil"/>
          <w:left w:val="nil"/>
          <w:bottom w:val="nil"/>
          <w:right w:val="nil"/>
          <w:between w:val="nil"/>
        </w:pBdr>
        <w:spacing w:line="264" w:lineRule="auto"/>
        <w:jc w:val="both"/>
        <w:rPr>
          <w:color w:val="000000"/>
          <w:sz w:val="24"/>
          <w:szCs w:val="24"/>
        </w:rPr>
      </w:pPr>
      <w:r>
        <w:rPr>
          <w:b/>
          <w:color w:val="000000"/>
          <w:sz w:val="24"/>
          <w:szCs w:val="24"/>
        </w:rPr>
        <w:t>Адреса размещения:</w:t>
      </w:r>
    </w:p>
    <w:p w14:paraId="15E03DCB" w14:textId="6AEE177D" w:rsidR="00294D44" w:rsidRDefault="009343A5">
      <w:pPr>
        <w:pBdr>
          <w:top w:val="nil"/>
          <w:left w:val="nil"/>
          <w:bottom w:val="nil"/>
          <w:right w:val="nil"/>
          <w:between w:val="nil"/>
        </w:pBdr>
        <w:spacing w:line="360" w:lineRule="auto"/>
        <w:jc w:val="both"/>
        <w:rPr>
          <w:rStyle w:val="aa"/>
          <w:sz w:val="24"/>
          <w:szCs w:val="24"/>
        </w:rPr>
      </w:pPr>
      <w:hyperlink r:id="rId7">
        <w:r w:rsidR="001D7A87">
          <w:rPr>
            <w:b/>
            <w:color w:val="0563C1"/>
            <w:sz w:val="24"/>
            <w:szCs w:val="24"/>
            <w:u w:val="single"/>
          </w:rPr>
          <w:t>https://www.ozon.ru/</w:t>
        </w:r>
      </w:hyperlink>
      <w:r w:rsidR="00DA5E5E">
        <w:rPr>
          <w:b/>
          <w:color w:val="0563C1"/>
          <w:sz w:val="24"/>
          <w:szCs w:val="24"/>
          <w:u w:val="single"/>
        </w:rPr>
        <w:br/>
      </w:r>
      <w:hyperlink r:id="rId8" w:history="1">
        <w:r w:rsidR="00DA5E5E" w:rsidRPr="00653A76">
          <w:rPr>
            <w:rStyle w:val="aa"/>
            <w:sz w:val="24"/>
            <w:szCs w:val="24"/>
          </w:rPr>
          <w:t>https://market.yandex.ru/</w:t>
        </w:r>
      </w:hyperlink>
    </w:p>
    <w:p w14:paraId="4B0803BB" w14:textId="5EA96546" w:rsidR="00F70C77" w:rsidRDefault="009343A5">
      <w:pPr>
        <w:pBdr>
          <w:top w:val="nil"/>
          <w:left w:val="nil"/>
          <w:bottom w:val="nil"/>
          <w:right w:val="nil"/>
          <w:between w:val="nil"/>
        </w:pBdr>
        <w:spacing w:line="360" w:lineRule="auto"/>
        <w:jc w:val="both"/>
        <w:rPr>
          <w:color w:val="000000"/>
          <w:sz w:val="24"/>
          <w:szCs w:val="24"/>
        </w:rPr>
      </w:pPr>
      <w:hyperlink r:id="rId9" w:history="1">
        <w:r w:rsidR="00F70C77" w:rsidRPr="00860BBD">
          <w:rPr>
            <w:rStyle w:val="aa"/>
            <w:sz w:val="24"/>
            <w:szCs w:val="24"/>
          </w:rPr>
          <w:t>https://www.wildberries.ru/</w:t>
        </w:r>
      </w:hyperlink>
    </w:p>
    <w:p w14:paraId="42212B4C" w14:textId="77777777" w:rsidR="00F70C77" w:rsidRDefault="00F70C77">
      <w:pPr>
        <w:pBdr>
          <w:top w:val="nil"/>
          <w:left w:val="nil"/>
          <w:bottom w:val="nil"/>
          <w:right w:val="nil"/>
          <w:between w:val="nil"/>
        </w:pBdr>
        <w:spacing w:line="360" w:lineRule="auto"/>
        <w:jc w:val="both"/>
        <w:rPr>
          <w:color w:val="000000"/>
          <w:sz w:val="24"/>
          <w:szCs w:val="24"/>
        </w:rPr>
      </w:pPr>
    </w:p>
    <w:p w14:paraId="126A6FC8" w14:textId="77777777" w:rsidR="00DA5E5E" w:rsidRPr="00DA5E5E" w:rsidRDefault="00DA5E5E">
      <w:pPr>
        <w:pBdr>
          <w:top w:val="nil"/>
          <w:left w:val="nil"/>
          <w:bottom w:val="nil"/>
          <w:right w:val="nil"/>
          <w:between w:val="nil"/>
        </w:pBdr>
        <w:spacing w:line="360" w:lineRule="auto"/>
        <w:jc w:val="both"/>
        <w:rPr>
          <w:color w:val="000000"/>
          <w:sz w:val="24"/>
          <w:szCs w:val="24"/>
        </w:rPr>
      </w:pPr>
    </w:p>
    <w:p w14:paraId="56AF4FF0"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ПРЕДМЕТ ДОГОВОРА</w:t>
      </w:r>
    </w:p>
    <w:p w14:paraId="1E9A9710" w14:textId="6530B106" w:rsidR="00294D44" w:rsidRDefault="001D7A87">
      <w:pPr>
        <w:widowControl w:val="0"/>
        <w:numPr>
          <w:ilvl w:val="1"/>
          <w:numId w:val="2"/>
        </w:numPr>
        <w:pBdr>
          <w:top w:val="nil"/>
          <w:left w:val="nil"/>
          <w:bottom w:val="nil"/>
          <w:right w:val="nil"/>
          <w:between w:val="nil"/>
        </w:pBdr>
        <w:spacing w:line="264" w:lineRule="auto"/>
        <w:rPr>
          <w:rFonts w:ascii="Palatino Linotype" w:eastAsia="Palatino Linotype" w:hAnsi="Palatino Linotype" w:cs="Palatino Linotype"/>
          <w:color w:val="000000"/>
          <w:sz w:val="24"/>
          <w:szCs w:val="24"/>
        </w:rPr>
      </w:pPr>
      <w:r>
        <w:rPr>
          <w:color w:val="000000"/>
          <w:sz w:val="24"/>
          <w:szCs w:val="24"/>
        </w:rPr>
        <w:t>Исполнитель обязуется оказать, а Заказчик обязуется принять следующие услуги по продвижению на Маркетплейс</w:t>
      </w:r>
      <w:r w:rsidR="00DA5E5E">
        <w:rPr>
          <w:color w:val="000000"/>
          <w:sz w:val="24"/>
          <w:szCs w:val="24"/>
        </w:rPr>
        <w:t>ах</w:t>
      </w:r>
      <w:r>
        <w:rPr>
          <w:color w:val="000000"/>
          <w:sz w:val="24"/>
          <w:szCs w:val="24"/>
        </w:rPr>
        <w:t xml:space="preserve"> </w:t>
      </w:r>
      <w:r w:rsidR="00DA5E5E">
        <w:rPr>
          <w:b/>
          <w:color w:val="000000"/>
          <w:sz w:val="24"/>
          <w:szCs w:val="24"/>
        </w:rPr>
        <w:t>OZON; Яндекс Маркет</w:t>
      </w:r>
      <w:r w:rsidR="00F70C77">
        <w:rPr>
          <w:b/>
          <w:color w:val="000000"/>
          <w:sz w:val="24"/>
          <w:szCs w:val="24"/>
        </w:rPr>
        <w:t xml:space="preserve">, </w:t>
      </w:r>
      <w:r w:rsidR="00F70C77">
        <w:rPr>
          <w:b/>
          <w:color w:val="000000"/>
          <w:sz w:val="24"/>
          <w:szCs w:val="24"/>
          <w:lang w:val="en-US"/>
        </w:rPr>
        <w:t>W</w:t>
      </w:r>
      <w:r w:rsidR="00F70C77" w:rsidRPr="00F70C77">
        <w:rPr>
          <w:b/>
          <w:color w:val="000000"/>
          <w:sz w:val="24"/>
          <w:szCs w:val="24"/>
        </w:rPr>
        <w:t>ildberries</w:t>
      </w:r>
      <w:r w:rsidR="00DA5E5E">
        <w:rPr>
          <w:b/>
          <w:color w:val="000000"/>
          <w:sz w:val="24"/>
          <w:szCs w:val="24"/>
        </w:rPr>
        <w:t>:</w:t>
      </w:r>
      <w:r>
        <w:rPr>
          <w:color w:val="000000"/>
          <w:sz w:val="24"/>
          <w:szCs w:val="24"/>
        </w:rPr>
        <w:t xml:space="preserve"> </w:t>
      </w:r>
    </w:p>
    <w:p w14:paraId="302FCC9C" w14:textId="77777777" w:rsidR="00163A57" w:rsidRPr="00163A57" w:rsidRDefault="001D7A87" w:rsidP="00163A57">
      <w:pPr>
        <w:pBdr>
          <w:top w:val="nil"/>
          <w:left w:val="nil"/>
          <w:bottom w:val="nil"/>
          <w:right w:val="nil"/>
          <w:between w:val="nil"/>
        </w:pBdr>
        <w:ind w:left="720"/>
        <w:jc w:val="both"/>
        <w:rPr>
          <w:color w:val="000000"/>
          <w:sz w:val="24"/>
          <w:szCs w:val="24"/>
        </w:rPr>
      </w:pPr>
      <w:r>
        <w:rPr>
          <w:color w:val="000000"/>
          <w:sz w:val="24"/>
          <w:szCs w:val="24"/>
        </w:rPr>
        <w:t>•</w:t>
      </w:r>
      <w:r>
        <w:rPr>
          <w:color w:val="000000"/>
          <w:sz w:val="24"/>
          <w:szCs w:val="24"/>
        </w:rPr>
        <w:tab/>
      </w:r>
      <w:r w:rsidR="00163A57" w:rsidRPr="00163A57">
        <w:rPr>
          <w:color w:val="000000"/>
          <w:sz w:val="24"/>
          <w:szCs w:val="24"/>
        </w:rPr>
        <w:t>Разработка стратегии увеличения продаж на основе аналитики. Разработка плана задач на 1 и 3 месяца;</w:t>
      </w:r>
    </w:p>
    <w:p w14:paraId="34C954F0" w14:textId="42403D20" w:rsidR="00163A57" w:rsidRPr="00163A57" w:rsidRDefault="00163A57" w:rsidP="00163A57">
      <w:pPr>
        <w:pBdr>
          <w:top w:val="nil"/>
          <w:left w:val="nil"/>
          <w:bottom w:val="nil"/>
          <w:right w:val="nil"/>
          <w:between w:val="nil"/>
        </w:pBdr>
        <w:ind w:left="720"/>
        <w:jc w:val="both"/>
        <w:rPr>
          <w:color w:val="000000"/>
          <w:sz w:val="24"/>
          <w:szCs w:val="24"/>
        </w:rPr>
      </w:pPr>
      <w:r>
        <w:rPr>
          <w:color w:val="000000"/>
          <w:sz w:val="24"/>
          <w:szCs w:val="24"/>
        </w:rPr>
        <w:t xml:space="preserve">•        </w:t>
      </w:r>
      <w:r w:rsidRPr="00163A57">
        <w:rPr>
          <w:color w:val="000000"/>
          <w:sz w:val="24"/>
          <w:szCs w:val="24"/>
        </w:rPr>
        <w:t xml:space="preserve">Ежемесячный анализ динамики конкурентов; </w:t>
      </w:r>
    </w:p>
    <w:p w14:paraId="2ACC53FB" w14:textId="263FA166" w:rsidR="00163A57" w:rsidRPr="00163A57" w:rsidRDefault="00163A57" w:rsidP="00163A57">
      <w:pPr>
        <w:pBdr>
          <w:top w:val="nil"/>
          <w:left w:val="nil"/>
          <w:bottom w:val="nil"/>
          <w:right w:val="nil"/>
          <w:between w:val="nil"/>
        </w:pBdr>
        <w:ind w:left="720"/>
        <w:jc w:val="both"/>
        <w:rPr>
          <w:color w:val="000000"/>
          <w:sz w:val="24"/>
          <w:szCs w:val="24"/>
        </w:rPr>
      </w:pPr>
      <w:r>
        <w:rPr>
          <w:color w:val="000000"/>
          <w:sz w:val="24"/>
          <w:szCs w:val="24"/>
        </w:rPr>
        <w:t xml:space="preserve">•        </w:t>
      </w:r>
      <w:r w:rsidRPr="00163A57">
        <w:rPr>
          <w:color w:val="000000"/>
          <w:sz w:val="24"/>
          <w:szCs w:val="24"/>
        </w:rPr>
        <w:t>Ежемесячный/ежеквартальный ABC анализ (при ассортименте более 100 sku);</w:t>
      </w:r>
    </w:p>
    <w:p w14:paraId="7BBE8106" w14:textId="4223E50F" w:rsidR="00163A57" w:rsidRPr="00163A57" w:rsidRDefault="00163A57" w:rsidP="00163A57">
      <w:pPr>
        <w:pBdr>
          <w:top w:val="nil"/>
          <w:left w:val="nil"/>
          <w:bottom w:val="nil"/>
          <w:right w:val="nil"/>
          <w:between w:val="nil"/>
        </w:pBdr>
        <w:ind w:left="720"/>
        <w:jc w:val="both"/>
        <w:rPr>
          <w:color w:val="000000"/>
          <w:sz w:val="24"/>
          <w:szCs w:val="24"/>
        </w:rPr>
      </w:pPr>
      <w:r>
        <w:rPr>
          <w:color w:val="000000"/>
          <w:sz w:val="24"/>
          <w:szCs w:val="24"/>
        </w:rPr>
        <w:t xml:space="preserve">•      </w:t>
      </w:r>
      <w:r w:rsidRPr="00163A57">
        <w:rPr>
          <w:color w:val="000000"/>
          <w:sz w:val="24"/>
          <w:szCs w:val="24"/>
        </w:rPr>
        <w:t>Ежеквартальный анализ товарной ниши и пользовательского спроса (или по запросу при заведении новых категорий);</w:t>
      </w:r>
    </w:p>
    <w:p w14:paraId="5668AFE6"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Формирование статистики по продажам и активностям магазина;</w:t>
      </w:r>
    </w:p>
    <w:p w14:paraId="0930F9FA"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 xml:space="preserve">Ежеквартальный сбор и кластеризация семантики (запросов пользователей); </w:t>
      </w:r>
    </w:p>
    <w:p w14:paraId="36F2A31E"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SEO-оптимизация карточек товаров до 20 карточек ежемесячно (согласно собранной семантике);</w:t>
      </w:r>
    </w:p>
    <w:p w14:paraId="156891B0"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Разработка инфографики до 5 карточек по 3 изображений (после согласованного Технического задания, Заказчик может вносить правки дважды. Правки вносятся на этапе согласования Макета. В структуру слайда правки можно внести один раз и дважды незначительные правки (цвета, надпись и тд.));</w:t>
      </w:r>
    </w:p>
    <w:p w14:paraId="67A9D3F8"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          Разработка шаблонов коммуникации по улучшению качества и количества отзывов;</w:t>
      </w:r>
    </w:p>
    <w:p w14:paraId="7935B26C"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Участие в акциях и промо (по согласованию с заказчиком);</w:t>
      </w:r>
    </w:p>
    <w:p w14:paraId="1C0AD791" w14:textId="172CDC43" w:rsidR="00163A57" w:rsidRPr="00163A57" w:rsidRDefault="00163A57" w:rsidP="00663AD0">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r>
      <w:r w:rsidR="00663AD0" w:rsidRPr="00663AD0">
        <w:rPr>
          <w:color w:val="000000"/>
          <w:sz w:val="24"/>
          <w:szCs w:val="24"/>
        </w:rPr>
        <w:t>Рекламное продвижение согласованных групп товаров с помощью маркетинговых инструментов в личном кабинете маркетплейсов (не более 50 рекламных кампаний в месяц)</w:t>
      </w:r>
    </w:p>
    <w:p w14:paraId="66FC92BE"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Подключение дополнительных рекламных инструментов (по согласованию);</w:t>
      </w:r>
    </w:p>
    <w:p w14:paraId="02965E4A"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Ускоренное решение технических вопросов и спорных ситуаций на площадках;</w:t>
      </w:r>
    </w:p>
    <w:p w14:paraId="5DABF980"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w:t>
      </w:r>
      <w:r w:rsidRPr="00163A57">
        <w:rPr>
          <w:color w:val="000000"/>
          <w:sz w:val="24"/>
          <w:szCs w:val="24"/>
        </w:rPr>
        <w:tab/>
        <w:t xml:space="preserve">Ежемесячный аналитический отчет по согласованным показателям; </w:t>
      </w:r>
    </w:p>
    <w:p w14:paraId="298F7B52" w14:textId="77777777" w:rsidR="00163A57" w:rsidRPr="00163A57"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lastRenderedPageBreak/>
        <w:t>•</w:t>
      </w:r>
      <w:r w:rsidRPr="00163A57">
        <w:rPr>
          <w:color w:val="000000"/>
          <w:sz w:val="24"/>
          <w:szCs w:val="24"/>
        </w:rPr>
        <w:tab/>
        <w:t xml:space="preserve">Ежемесячный клиентский сервис «Ответы на отзывы» до 10 ответов в день. </w:t>
      </w:r>
    </w:p>
    <w:p w14:paraId="1AD724D9" w14:textId="007ABEC7" w:rsidR="00294D44" w:rsidRDefault="00163A57" w:rsidP="00163A57">
      <w:pPr>
        <w:pBdr>
          <w:top w:val="nil"/>
          <w:left w:val="nil"/>
          <w:bottom w:val="nil"/>
          <w:right w:val="nil"/>
          <w:between w:val="nil"/>
        </w:pBdr>
        <w:ind w:left="720"/>
        <w:jc w:val="both"/>
        <w:rPr>
          <w:color w:val="000000"/>
          <w:sz w:val="24"/>
          <w:szCs w:val="24"/>
        </w:rPr>
      </w:pPr>
      <w:r w:rsidRPr="00163A57">
        <w:rPr>
          <w:color w:val="000000"/>
          <w:sz w:val="24"/>
          <w:szCs w:val="24"/>
        </w:rPr>
        <w:t>•          Ежемесячный прогноз поставок и отслеживание остатков на складах (FBO).</w:t>
      </w:r>
      <w:r w:rsidR="001D7A87">
        <w:rPr>
          <w:color w:val="000000"/>
          <w:sz w:val="24"/>
          <w:szCs w:val="24"/>
        </w:rPr>
        <w:t xml:space="preserve">            </w:t>
      </w:r>
    </w:p>
    <w:p w14:paraId="4AAD4C62"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ПРАВА И ОБЯЗАННОСТИ СТОРОН</w:t>
      </w:r>
    </w:p>
    <w:p w14:paraId="7558243D"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b/>
          <w:color w:val="000000"/>
          <w:sz w:val="24"/>
          <w:szCs w:val="24"/>
        </w:rPr>
        <w:t>Исполнитель обязуется:</w:t>
      </w:r>
    </w:p>
    <w:p w14:paraId="517333CB" w14:textId="77777777" w:rsidR="00294D44" w:rsidRDefault="001D7A87">
      <w:pPr>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Оказывать услуги для Заказчика своевременно, в полном объеме и с надлежащим качеством в соответствии с настоящим Договором.</w:t>
      </w:r>
    </w:p>
    <w:p w14:paraId="4B96C17F" w14:textId="77777777" w:rsidR="00294D44" w:rsidRDefault="001D7A87">
      <w:pPr>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В процессе оказания услуг предоставлять Заказчику рекомендации по внесению необходимых для оказания услуг изменений в прайс-лист Заказчика, а именно ассортимент, описание товарных позиций и ценовую политику.</w:t>
      </w:r>
    </w:p>
    <w:p w14:paraId="7189FB4D" w14:textId="77777777" w:rsidR="00294D44" w:rsidRDefault="001D7A87">
      <w:pPr>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Использовать предоставленные Заказчиком информацию и материалы, исключительно в рамках исполнения обязательств по настоящему Договору.</w:t>
      </w:r>
    </w:p>
    <w:p w14:paraId="557AB4D4" w14:textId="77777777" w:rsidR="00294D44" w:rsidRDefault="001D7A87">
      <w:pPr>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Немедленно уведомлять по электронной почте Заказчика обо всех обстоятельствах, которые грозят нарушению предъявляемых Заказчиком требований к оказанию Услуг, либо создают невозможность их оказания в установленный Договором срок (технические сбои и т.п.).</w:t>
      </w:r>
    </w:p>
    <w:p w14:paraId="5F780C98"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b/>
          <w:color w:val="000000"/>
          <w:sz w:val="24"/>
          <w:szCs w:val="24"/>
        </w:rPr>
        <w:t>Исполнитель вправе:</w:t>
      </w:r>
    </w:p>
    <w:p w14:paraId="1B880C6C"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 Привлекать в целях оказания услуг третьих лиц. В этом случае Исполнитель несет ответственность за действия указанных лиц как за свои собственные.</w:t>
      </w:r>
    </w:p>
    <w:p w14:paraId="4D513F9C"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Получать от Заказчика разъяснения по возникшим вопросам в ходе оказания услуг и дополнительные сведения, необходимые для выполнения своих обязательств по настоящему Договору.</w:t>
      </w:r>
    </w:p>
    <w:p w14:paraId="41021C3D"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b/>
          <w:color w:val="000000"/>
          <w:sz w:val="24"/>
          <w:szCs w:val="24"/>
        </w:rPr>
        <w:t> Заказчик обязуется:</w:t>
      </w:r>
    </w:p>
    <w:p w14:paraId="09021E77"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Предоставить Исполнителю доступ в личный кабинет с даты подписания настоящего Договора.</w:t>
      </w:r>
    </w:p>
    <w:p w14:paraId="31576797"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Своевременно и в полном объеме выполнять свои обязательства по настоящему Договору.</w:t>
      </w:r>
    </w:p>
    <w:p w14:paraId="012DD3B7"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Оплачивать услуги Исполнителя в размере, согласованном Сторонами в Приложении к настоящему Договору и не позднее 5 (Пяти) рабочих дней с даты выставления счета на оплату.</w:t>
      </w:r>
    </w:p>
    <w:p w14:paraId="561FCE60" w14:textId="1D39ADF2"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 согласованные Сторонами сроки подписывать и возвращать Исполнителю Акты об оказанных услугах, либо направлять Исполнителю мотивированные отказы от подписания Актов об оказанных услугах. В случае неполучения в течение </w:t>
      </w:r>
      <w:r w:rsidR="0018615F">
        <w:rPr>
          <w:color w:val="000000"/>
          <w:sz w:val="24"/>
          <w:szCs w:val="24"/>
        </w:rPr>
        <w:t>5</w:t>
      </w:r>
      <w:r>
        <w:rPr>
          <w:color w:val="000000"/>
          <w:sz w:val="24"/>
          <w:szCs w:val="24"/>
        </w:rPr>
        <w:t xml:space="preserve"> (</w:t>
      </w:r>
      <w:r w:rsidR="0018615F">
        <w:rPr>
          <w:color w:val="000000"/>
          <w:sz w:val="24"/>
          <w:szCs w:val="24"/>
        </w:rPr>
        <w:t>П</w:t>
      </w:r>
      <w:r>
        <w:rPr>
          <w:color w:val="000000"/>
          <w:sz w:val="24"/>
          <w:szCs w:val="24"/>
        </w:rPr>
        <w:t>яти) рабочих дней с даты предоставления Исполнителем подписанных Актов об оказанных услугах либо мотивированных отказов от их подписания, услуги считаются оказанными надлежащим образом и принятыми Заказчиком, а соответствующий Акт об оказанных услугах приобретает юридическую силу за подписью Исполнителя.</w:t>
      </w:r>
    </w:p>
    <w:p w14:paraId="1D3D09E0"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b/>
          <w:color w:val="000000"/>
          <w:sz w:val="24"/>
          <w:szCs w:val="24"/>
        </w:rPr>
        <w:t> Заказчик вправе:</w:t>
      </w:r>
    </w:p>
    <w:p w14:paraId="49B0A2E0"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Получать разъяснения по возникшим вопросам в ходе оказания услуг по настоящему Договору.</w:t>
      </w:r>
    </w:p>
    <w:p w14:paraId="186556AD" w14:textId="77777777" w:rsidR="00294D44" w:rsidRDefault="001D7A87">
      <w:pPr>
        <w:widowControl w:val="0"/>
        <w:numPr>
          <w:ilvl w:val="2"/>
          <w:numId w:val="2"/>
        </w:numPr>
        <w:pBdr>
          <w:top w:val="nil"/>
          <w:left w:val="nil"/>
          <w:bottom w:val="nil"/>
          <w:right w:val="nil"/>
          <w:between w:val="nil"/>
        </w:pBdr>
        <w:spacing w:line="264" w:lineRule="auto"/>
        <w:jc w:val="both"/>
        <w:rPr>
          <w:color w:val="000000"/>
          <w:sz w:val="24"/>
          <w:szCs w:val="24"/>
        </w:rPr>
      </w:pPr>
      <w:r>
        <w:rPr>
          <w:color w:val="000000"/>
          <w:sz w:val="24"/>
          <w:szCs w:val="24"/>
        </w:rPr>
        <w:t>Требовать от Исполнителя надлежащего выполнения обязательств по настоящему Договору.</w:t>
      </w:r>
    </w:p>
    <w:p w14:paraId="02BAE286" w14:textId="77777777" w:rsidR="00294D44" w:rsidRDefault="00294D44">
      <w:pPr>
        <w:pBdr>
          <w:top w:val="nil"/>
          <w:left w:val="nil"/>
          <w:bottom w:val="nil"/>
          <w:right w:val="nil"/>
          <w:between w:val="nil"/>
        </w:pBdr>
        <w:spacing w:before="60" w:after="120"/>
        <w:jc w:val="both"/>
        <w:rPr>
          <w:color w:val="000000"/>
        </w:rPr>
      </w:pPr>
    </w:p>
    <w:p w14:paraId="5690E095"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СТОИМОСТЬ, ОПЛАТА И ОКАЗАНИЕ УСЛУГ</w:t>
      </w:r>
    </w:p>
    <w:p w14:paraId="4FF61F94" w14:textId="0BBB2A45" w:rsidR="00294D44" w:rsidRDefault="0026585D" w:rsidP="0026585D">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Ежемесячное </w:t>
      </w:r>
      <w:r w:rsidR="001D7A87">
        <w:rPr>
          <w:color w:val="000000"/>
          <w:sz w:val="24"/>
          <w:szCs w:val="24"/>
        </w:rPr>
        <w:t>вознаграждени</w:t>
      </w:r>
      <w:r>
        <w:rPr>
          <w:color w:val="000000"/>
          <w:sz w:val="24"/>
          <w:szCs w:val="24"/>
        </w:rPr>
        <w:t>е</w:t>
      </w:r>
      <w:r w:rsidR="001D7A87">
        <w:rPr>
          <w:color w:val="000000"/>
          <w:sz w:val="24"/>
          <w:szCs w:val="24"/>
        </w:rPr>
        <w:t xml:space="preserve"> за оказание услуг по продвижению на маркетплейсе</w:t>
      </w:r>
      <w:r>
        <w:rPr>
          <w:color w:val="000000"/>
          <w:sz w:val="24"/>
          <w:szCs w:val="24"/>
        </w:rPr>
        <w:t xml:space="preserve"> составляет сумму в размере </w:t>
      </w:r>
      <w:r w:rsidR="009343A5">
        <w:rPr>
          <w:color w:val="000000"/>
          <w:sz w:val="24"/>
          <w:szCs w:val="24"/>
        </w:rPr>
        <w:t>45 000</w:t>
      </w:r>
      <w:r w:rsidR="00163A57">
        <w:rPr>
          <w:color w:val="000000"/>
          <w:sz w:val="24"/>
          <w:szCs w:val="24"/>
        </w:rPr>
        <w:t>,00 (С</w:t>
      </w:r>
      <w:r w:rsidR="009343A5">
        <w:rPr>
          <w:color w:val="000000"/>
          <w:sz w:val="24"/>
          <w:szCs w:val="24"/>
        </w:rPr>
        <w:t>орок пять</w:t>
      </w:r>
      <w:bookmarkStart w:id="0" w:name="_GoBack"/>
      <w:bookmarkEnd w:id="0"/>
      <w:r w:rsidR="00163A57">
        <w:rPr>
          <w:color w:val="000000"/>
          <w:sz w:val="24"/>
          <w:szCs w:val="24"/>
        </w:rPr>
        <w:t xml:space="preserve"> </w:t>
      </w:r>
      <w:r>
        <w:rPr>
          <w:color w:val="000000"/>
          <w:sz w:val="24"/>
          <w:szCs w:val="24"/>
        </w:rPr>
        <w:t>тысяч) рублей 00 копеек, НДС не облагается (Приложение № 1).</w:t>
      </w:r>
      <w:r w:rsidR="001D7A87">
        <w:rPr>
          <w:color w:val="000000"/>
          <w:sz w:val="24"/>
          <w:szCs w:val="24"/>
        </w:rPr>
        <w:t xml:space="preserve"> </w:t>
      </w:r>
    </w:p>
    <w:p w14:paraId="716C206A" w14:textId="042CC0A0" w:rsidR="0026585D" w:rsidRPr="0026585D" w:rsidRDefault="0026585D">
      <w:pPr>
        <w:widowControl w:val="0"/>
        <w:numPr>
          <w:ilvl w:val="1"/>
          <w:numId w:val="2"/>
        </w:numPr>
        <w:pBdr>
          <w:top w:val="nil"/>
          <w:left w:val="nil"/>
          <w:bottom w:val="nil"/>
          <w:right w:val="nil"/>
          <w:between w:val="nil"/>
        </w:pBdr>
        <w:spacing w:line="264" w:lineRule="auto"/>
        <w:jc w:val="both"/>
        <w:rPr>
          <w:color w:val="000000"/>
          <w:sz w:val="24"/>
          <w:szCs w:val="24"/>
        </w:rPr>
      </w:pPr>
      <w:r w:rsidRPr="00694398">
        <w:rPr>
          <w:color w:val="000000"/>
          <w:sz w:val="23"/>
          <w:szCs w:val="23"/>
        </w:rPr>
        <w:t>Расчеты осуществляются по 100% предоплате в пользу Исполнителя</w:t>
      </w:r>
      <w:r>
        <w:rPr>
          <w:color w:val="000000"/>
          <w:sz w:val="23"/>
          <w:szCs w:val="23"/>
        </w:rPr>
        <w:t>.</w:t>
      </w:r>
    </w:p>
    <w:p w14:paraId="2C1DE6C3" w14:textId="77777777" w:rsidR="0026585D" w:rsidRPr="00694398" w:rsidRDefault="0026585D" w:rsidP="0026585D">
      <w:pPr>
        <w:widowControl w:val="0"/>
        <w:numPr>
          <w:ilvl w:val="1"/>
          <w:numId w:val="2"/>
        </w:numPr>
        <w:pBdr>
          <w:top w:val="nil"/>
          <w:left w:val="nil"/>
          <w:bottom w:val="nil"/>
          <w:right w:val="nil"/>
          <w:between w:val="nil"/>
        </w:pBdr>
        <w:spacing w:line="264" w:lineRule="auto"/>
        <w:jc w:val="both"/>
        <w:textDirection w:val="btLr"/>
        <w:textAlignment w:val="top"/>
        <w:outlineLvl w:val="0"/>
        <w:rPr>
          <w:color w:val="000000"/>
          <w:sz w:val="23"/>
          <w:szCs w:val="23"/>
        </w:rPr>
      </w:pPr>
      <w:r w:rsidRPr="00694398">
        <w:rPr>
          <w:color w:val="000000"/>
          <w:sz w:val="23"/>
          <w:szCs w:val="23"/>
        </w:rPr>
        <w:lastRenderedPageBreak/>
        <w:t>Оплата услуг Исполнителя производится Заказчиком в течение 5 (пяти) рабочих дней после отправки Исполнителем счёта на электронную почту Заказчика.</w:t>
      </w:r>
    </w:p>
    <w:p w14:paraId="3026553F" w14:textId="2DBAC6DF"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Датой оплаты считается дата поступления денежных средств на корреспондентский счет банка Исполнителя.</w:t>
      </w:r>
    </w:p>
    <w:p w14:paraId="49A11B9E" w14:textId="77777777" w:rsidR="00294D44" w:rsidRDefault="001D7A87">
      <w:pPr>
        <w:pBdr>
          <w:top w:val="nil"/>
          <w:left w:val="nil"/>
          <w:bottom w:val="nil"/>
          <w:right w:val="nil"/>
          <w:between w:val="nil"/>
        </w:pBdr>
        <w:ind w:left="567" w:hanging="567"/>
        <w:jc w:val="both"/>
        <w:rPr>
          <w:color w:val="000000"/>
          <w:sz w:val="24"/>
          <w:szCs w:val="24"/>
        </w:rPr>
      </w:pPr>
      <w:bookmarkStart w:id="1" w:name="_gjdgxs" w:colFirst="0" w:colLast="0"/>
      <w:bookmarkEnd w:id="1"/>
      <w:r>
        <w:rPr>
          <w:color w:val="000000"/>
          <w:sz w:val="24"/>
          <w:szCs w:val="24"/>
        </w:rPr>
        <w:t>3.6.  Началом работ по настоящему договору является дата поступления платежа, узнанного в пункте 3.2. настоящего Договора на расчетный счет Исполнителя.</w:t>
      </w:r>
    </w:p>
    <w:p w14:paraId="44AD4C0C" w14:textId="77777777" w:rsidR="00294D44" w:rsidRDefault="001D7A87">
      <w:pPr>
        <w:pBdr>
          <w:top w:val="nil"/>
          <w:left w:val="nil"/>
          <w:bottom w:val="nil"/>
          <w:right w:val="nil"/>
          <w:between w:val="nil"/>
        </w:pBdr>
        <w:ind w:left="567" w:hanging="567"/>
        <w:jc w:val="both"/>
        <w:rPr>
          <w:color w:val="000000"/>
          <w:sz w:val="24"/>
          <w:szCs w:val="24"/>
        </w:rPr>
      </w:pPr>
      <w:r>
        <w:rPr>
          <w:color w:val="000000"/>
          <w:sz w:val="24"/>
          <w:szCs w:val="24"/>
        </w:rPr>
        <w:t>3.7.  Стороны решили, что расчетным периодом оказания услуг по настоящему договору является отчетный период в 1 (Один) календарный месяц.</w:t>
      </w:r>
    </w:p>
    <w:p w14:paraId="474B456C" w14:textId="77777777" w:rsidR="00294D44" w:rsidRDefault="001D7A87">
      <w:pPr>
        <w:pBdr>
          <w:top w:val="nil"/>
          <w:left w:val="nil"/>
          <w:bottom w:val="nil"/>
          <w:right w:val="nil"/>
          <w:between w:val="nil"/>
        </w:pBdr>
        <w:ind w:left="567" w:hanging="567"/>
        <w:jc w:val="both"/>
        <w:rPr>
          <w:color w:val="000000"/>
          <w:sz w:val="24"/>
          <w:szCs w:val="24"/>
        </w:rPr>
      </w:pPr>
      <w:r>
        <w:rPr>
          <w:color w:val="000000"/>
          <w:sz w:val="24"/>
          <w:szCs w:val="24"/>
        </w:rPr>
        <w:t>3.8.  По окончании каждого из отчетных периодов, в которых фактически оказывались услуги (далее – "отчетный период"), Исполнитель, в срок не позднее 5 (пятого) рабочего дня с начала месяца, следующего за отчетным, представляет Заказчику, подписанный со своей Стороны Заказчику Акт об оказанных услугах.</w:t>
      </w:r>
    </w:p>
    <w:p w14:paraId="2DB30AA4" w14:textId="77777777" w:rsidR="00294D44" w:rsidRDefault="001D7A87">
      <w:pPr>
        <w:pBdr>
          <w:top w:val="nil"/>
          <w:left w:val="nil"/>
          <w:bottom w:val="nil"/>
          <w:right w:val="nil"/>
          <w:between w:val="nil"/>
        </w:pBdr>
        <w:spacing w:before="60"/>
        <w:ind w:left="567" w:hanging="567"/>
        <w:jc w:val="both"/>
        <w:rPr>
          <w:color w:val="000000"/>
          <w:sz w:val="24"/>
          <w:szCs w:val="24"/>
        </w:rPr>
      </w:pPr>
      <w:r>
        <w:rPr>
          <w:color w:val="000000"/>
          <w:sz w:val="24"/>
          <w:szCs w:val="24"/>
        </w:rPr>
        <w:t>3.9.  Заказчик в течение 5 (пяти) рабочих дней подписывает и возвращает Исполнителю Акт об оказанных услугах, либо направляет Исполнителю мотивированный отказ от подписания Акта об оказанных услугах. В случае неполучения в течение 5 (Пяти) рабочих дней с даты предоставления Исполнителем подписанного Акта об оказанных услугах либо мотивированного отказа от их подписания, услуги считаются оказанными надлежащим образом и принятыми Заказчиком, а соответствующий Акт об оказанных услугах приобретает юридическую силу за подписью Исполнителя.</w:t>
      </w:r>
    </w:p>
    <w:p w14:paraId="48ABF737" w14:textId="77777777" w:rsidR="00294D44" w:rsidRDefault="001D7A87">
      <w:pPr>
        <w:pBdr>
          <w:top w:val="nil"/>
          <w:left w:val="nil"/>
          <w:bottom w:val="nil"/>
          <w:right w:val="nil"/>
          <w:between w:val="nil"/>
        </w:pBdr>
        <w:ind w:left="567" w:hanging="567"/>
        <w:jc w:val="both"/>
        <w:rPr>
          <w:color w:val="000000"/>
          <w:sz w:val="24"/>
          <w:szCs w:val="24"/>
        </w:rPr>
      </w:pPr>
      <w:r>
        <w:rPr>
          <w:color w:val="000000"/>
          <w:sz w:val="24"/>
          <w:szCs w:val="24"/>
        </w:rPr>
        <w:t>3.10.  Каждая из сторон имеет право в электронной форме передавать другой стороне и получать от другой стороны электронные документы (счета, акты, уведомления и так далее). Обмен документами в электронном виде осуществляется по телекоммуникационным каналам связи через систему электронного документооборота (ЭДО), с соблюдением требований Российского законодательства, действующих на дату отправки документов.</w:t>
      </w:r>
    </w:p>
    <w:p w14:paraId="0837D752" w14:textId="77777777" w:rsidR="00294D44" w:rsidRDefault="00294D44">
      <w:pPr>
        <w:pBdr>
          <w:top w:val="nil"/>
          <w:left w:val="nil"/>
          <w:bottom w:val="nil"/>
          <w:right w:val="nil"/>
          <w:between w:val="nil"/>
        </w:pBdr>
        <w:spacing w:before="60" w:after="120"/>
        <w:ind w:left="567" w:hanging="567"/>
        <w:jc w:val="both"/>
        <w:rPr>
          <w:color w:val="000000"/>
          <w:sz w:val="24"/>
          <w:szCs w:val="24"/>
        </w:rPr>
      </w:pPr>
    </w:p>
    <w:p w14:paraId="614C0C33"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ОТВЕТСТВЕННОСТЬ СТОРОН</w:t>
      </w:r>
    </w:p>
    <w:p w14:paraId="3D7CEF32"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7CF135DD"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В случае нарушение условий оплаты по настоящему Договору Исполнитель в праве требовать уплаты Заказчиком неустойки в размере 0,1% от суммы задолженности по Договору.</w:t>
      </w:r>
    </w:p>
    <w:p w14:paraId="4CAC6448"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В случае ненадлежащего исполнения Исполнителем услуг по Договору, Заказчик вправе требовать уплаты неустойки в размере 0,1% от суммы оплаченных, но оказанных ненадлежащим образом услуг.</w:t>
      </w:r>
    </w:p>
    <w:p w14:paraId="0C9007E2"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Исполнитель не несет ответственности за информацию, продукты, услуги и их качество, распространяемые Заказчиком через Интернет.</w:t>
      </w:r>
    </w:p>
    <w:p w14:paraId="0C8B27E5"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Исполнитель не несет ответственности за последствия, связанные с предоставлением Заказчиком документов, материалов и информации, не соответствующей действительности, а также неполной информации, либо ее непредставление в оговариваемые сторонами сроки. </w:t>
      </w:r>
    </w:p>
    <w:p w14:paraId="518637E9"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Исполнитель отвечает за нарушения своих обязательств по настоящему Договору только в той части, за которую Заказчиком была произведена оплата услуг по Договору.</w:t>
      </w:r>
    </w:p>
    <w:p w14:paraId="3337B91C"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КОНФИДЕНЦИАЛЬНОСТЬ</w:t>
      </w:r>
    </w:p>
    <w:p w14:paraId="7BC5383E"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Стороны признают, что вся информация, полученная в рамках заключения и исполнения обязательств по настоящему Договору, является конфиденциальной и </w:t>
      </w:r>
      <w:r>
        <w:rPr>
          <w:color w:val="000000"/>
          <w:sz w:val="24"/>
          <w:szCs w:val="24"/>
        </w:rPr>
        <w:lastRenderedPageBreak/>
        <w:t>может быть предоставлена третьим лицам только в соответствии с законом Российской Федерации.</w:t>
      </w:r>
    </w:p>
    <w:p w14:paraId="580B90E4"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 течение срока действия настоящего Договора, а также после его окончания, Стороны обязуются соблюдать условия конфиденциальности всей информации, полученной ими в рамках заключения и исполнения настоящего Договора. </w:t>
      </w:r>
    </w:p>
    <w:p w14:paraId="4EC26A19" w14:textId="77777777" w:rsidR="00294D44" w:rsidRDefault="001D7A87">
      <w:pPr>
        <w:widowControl w:val="0"/>
        <w:numPr>
          <w:ilvl w:val="1"/>
          <w:numId w:val="1"/>
        </w:numPr>
        <w:pBdr>
          <w:top w:val="nil"/>
          <w:left w:val="nil"/>
          <w:bottom w:val="nil"/>
          <w:right w:val="nil"/>
          <w:between w:val="nil"/>
        </w:pBdr>
        <w:spacing w:line="264" w:lineRule="auto"/>
        <w:ind w:left="567" w:hanging="567"/>
        <w:jc w:val="both"/>
        <w:rPr>
          <w:color w:val="000000"/>
          <w:sz w:val="24"/>
          <w:szCs w:val="24"/>
        </w:rPr>
      </w:pPr>
      <w:r>
        <w:rPr>
          <w:color w:val="000000"/>
          <w:sz w:val="24"/>
          <w:szCs w:val="24"/>
        </w:rPr>
        <w:t>Стороны настоящим признают, что в случае создания Исполнителем в ходе оказания услуг и/или выполнения работ по соответствующему Приложению к Договору результатов деятельности (результатов интеллектуальной деятельности) независимо от способа их выражения (SEO оптимизация, инфографика, творческие и дизайнерские разработки, описание карточек товара и.др.), которые могут быть признаны объектами интеллектуальной собственности и объектами авторского права, в соответствии с действующим законодательством Российской Федерации, то исключительные права на использование, созданные Исполнителем в ходе оказания услуг/выполнения работ по соответствующему Приложению к Договору, принадлежат Заказчику.</w:t>
      </w:r>
    </w:p>
    <w:p w14:paraId="136D10CF" w14:textId="77777777" w:rsidR="00294D44" w:rsidRDefault="00294D44">
      <w:pPr>
        <w:pBdr>
          <w:top w:val="nil"/>
          <w:left w:val="nil"/>
          <w:bottom w:val="nil"/>
          <w:right w:val="nil"/>
          <w:between w:val="nil"/>
        </w:pBdr>
        <w:rPr>
          <w:color w:val="000000"/>
          <w:sz w:val="24"/>
          <w:szCs w:val="24"/>
        </w:rPr>
      </w:pPr>
    </w:p>
    <w:p w14:paraId="5A2A92DD"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ДЕЙСТВИЕ НЕПРЕОДОЛИМОЙ СИЛЫ (ФОРС-МАЖОР)</w:t>
      </w:r>
    </w:p>
    <w:p w14:paraId="2E5114EF"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т.е.  чрезвычайных событий, отсутствовавших во время подписания настоящего Договора и наступивших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относятся, в частности, война и военные действия, эпидемии, пожары, природные катастрофы, акты и действия органов государственной власти, изменения алгоритмов работы поисковых систем, делающие невозможным исполнение обязательств по настоящему Договору. В этом случае сроки выполнения обязательств, указанные в настоящем Договоре, переносятся на срок, в течение которого действуют обстоятельства непреодолимой силы.</w:t>
      </w:r>
    </w:p>
    <w:p w14:paraId="779CD6D5"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Сторона, подвергшаяся действию обстоятельств непреодолимой силы, обязана известить в письменной форме другую Сторону о наступлении вышеуказанных обстоятельств не позднее 5 (пяти) дней с момента их наступления заказным письмом или заверенной телеграммой.</w:t>
      </w:r>
    </w:p>
    <w:p w14:paraId="56EAAA8E"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Если обстоятельства непреодолимой силы действуют на протяжении 2 (двух) последовательных недель, настоящий Договор может быть расторгнут Заказчиком и/или Исполнителем путем направления уведомления другой Стороне.</w:t>
      </w:r>
    </w:p>
    <w:p w14:paraId="039DE920"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Надлежащим доказательством наличия обстоятельств непреодолимой силы и их продолжительности будут служить свидетельства и/или официальные подтверждения соответствующих компетентных государственных органов или ответственных лиц. </w:t>
      </w:r>
    </w:p>
    <w:p w14:paraId="5C051470" w14:textId="77777777" w:rsidR="00294D44" w:rsidRDefault="00294D44">
      <w:pPr>
        <w:pBdr>
          <w:top w:val="nil"/>
          <w:left w:val="nil"/>
          <w:bottom w:val="nil"/>
          <w:right w:val="nil"/>
          <w:between w:val="nil"/>
        </w:pBdr>
        <w:rPr>
          <w:color w:val="000000"/>
          <w:sz w:val="24"/>
          <w:szCs w:val="24"/>
        </w:rPr>
      </w:pPr>
    </w:p>
    <w:p w14:paraId="49EE0625"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ПОРЯДОК РАЗРЕШЕНИЯ СПОРОВ</w:t>
      </w:r>
    </w:p>
    <w:p w14:paraId="4B6EA424"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Споры и разногласия, которые могут возникнуть в связи с настоящим Договором, будут решаться путем переговоров и предъявления претензий. Сторона, получившая претензию, должна направить другой Стороне ответ не позднее 30 (тридцати) календарных дней с момента получения претензии.</w:t>
      </w:r>
    </w:p>
    <w:p w14:paraId="6E9BC5BA"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 случае удовлетворения полученной претензии полностью или в части, Стороны </w:t>
      </w:r>
      <w:r>
        <w:rPr>
          <w:color w:val="000000"/>
          <w:sz w:val="24"/>
          <w:szCs w:val="24"/>
        </w:rPr>
        <w:lastRenderedPageBreak/>
        <w:t>составляют и подписывают Соглашение о принятии претензии к удовлетворению.</w:t>
      </w:r>
    </w:p>
    <w:p w14:paraId="68FD69CD"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Все неурегулированные споры и разногласия между Сторонами подлежат рассмотрению в Арбитражном суде по месту нахождения Ответчика.</w:t>
      </w:r>
    </w:p>
    <w:p w14:paraId="5CD0D9C7" w14:textId="77777777" w:rsidR="00294D44" w:rsidRDefault="00294D44">
      <w:pPr>
        <w:keepNext/>
        <w:pBdr>
          <w:top w:val="nil"/>
          <w:left w:val="nil"/>
          <w:bottom w:val="nil"/>
          <w:right w:val="nil"/>
          <w:between w:val="nil"/>
        </w:pBdr>
        <w:spacing w:line="264" w:lineRule="auto"/>
        <w:ind w:firstLine="624"/>
        <w:jc w:val="both"/>
        <w:rPr>
          <w:color w:val="000000"/>
          <w:sz w:val="24"/>
          <w:szCs w:val="24"/>
        </w:rPr>
      </w:pPr>
    </w:p>
    <w:p w14:paraId="533F8E3E"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СРОК ДЕЙСТВИЯ ДОГОВОРА, ОСНОВАНИЯ И ПОРЯДОК ЕГО ПРЕКРАЩЕНИЯ</w:t>
      </w:r>
    </w:p>
    <w:p w14:paraId="4840D064" w14:textId="3954865F"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Настоящий Договор вступает в силу с даты его подписания и действует по «</w:t>
      </w:r>
      <w:r w:rsidR="00AB43B7">
        <w:rPr>
          <w:color w:val="000000"/>
          <w:sz w:val="24"/>
          <w:szCs w:val="24"/>
        </w:rPr>
        <w:t>10</w:t>
      </w:r>
      <w:r>
        <w:rPr>
          <w:color w:val="000000"/>
          <w:sz w:val="24"/>
          <w:szCs w:val="24"/>
        </w:rPr>
        <w:t xml:space="preserve">» </w:t>
      </w:r>
      <w:r w:rsidR="0026585D">
        <w:rPr>
          <w:color w:val="000000"/>
          <w:sz w:val="24"/>
          <w:szCs w:val="24"/>
        </w:rPr>
        <w:t>октября</w:t>
      </w:r>
      <w:r>
        <w:rPr>
          <w:color w:val="000000"/>
          <w:sz w:val="24"/>
          <w:szCs w:val="24"/>
        </w:rPr>
        <w:t xml:space="preserve"> 202</w:t>
      </w:r>
      <w:r>
        <w:rPr>
          <w:sz w:val="24"/>
          <w:szCs w:val="24"/>
        </w:rPr>
        <w:t>4</w:t>
      </w:r>
      <w:r>
        <w:rPr>
          <w:color w:val="000000"/>
          <w:sz w:val="24"/>
          <w:szCs w:val="24"/>
        </w:rPr>
        <w:t xml:space="preserve"> года, но в любом случае – до полного исполнения Сторонами своих обязательств.</w:t>
      </w:r>
    </w:p>
    <w:p w14:paraId="79876D6F"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Каждая из Сторон имеет право на досрочное расторжение настоящего Договора в одностороннем порядке с предварительным письменным уведомлением другой Стороны не менее чем за 10 (десять) календарных дней.</w:t>
      </w:r>
    </w:p>
    <w:p w14:paraId="5B7E24BF" w14:textId="77777777" w:rsidR="00294D44" w:rsidRDefault="00294D44">
      <w:pPr>
        <w:pBdr>
          <w:top w:val="nil"/>
          <w:left w:val="nil"/>
          <w:bottom w:val="nil"/>
          <w:right w:val="nil"/>
          <w:between w:val="nil"/>
        </w:pBdr>
        <w:rPr>
          <w:color w:val="000000"/>
          <w:sz w:val="24"/>
          <w:szCs w:val="24"/>
        </w:rPr>
      </w:pPr>
    </w:p>
    <w:p w14:paraId="1154A31C" w14:textId="77777777" w:rsidR="00294D44" w:rsidRDefault="001D7A87">
      <w:pPr>
        <w:numPr>
          <w:ilvl w:val="0"/>
          <w:numId w:val="2"/>
        </w:numPr>
        <w:pBdr>
          <w:top w:val="nil"/>
          <w:left w:val="nil"/>
          <w:bottom w:val="nil"/>
          <w:right w:val="nil"/>
          <w:between w:val="nil"/>
        </w:pBdr>
        <w:spacing w:before="120" w:line="264" w:lineRule="auto"/>
        <w:jc w:val="center"/>
        <w:rPr>
          <w:b/>
          <w:color w:val="000000"/>
          <w:sz w:val="24"/>
          <w:szCs w:val="24"/>
        </w:rPr>
      </w:pPr>
      <w:r>
        <w:rPr>
          <w:b/>
          <w:color w:val="000000"/>
          <w:sz w:val="24"/>
          <w:szCs w:val="24"/>
        </w:rPr>
        <w:t>ПРОЧИЕ УСЛОВИЯ</w:t>
      </w:r>
    </w:p>
    <w:p w14:paraId="770215FA"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Все Приложения к настоящему Договору являются его неотъемлемой частью. </w:t>
      </w:r>
    </w:p>
    <w:p w14:paraId="2612097D"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Все изменения и дополнения к настоящему Договору действительны в том случае, если они совершены в письменной форме и подписаны Сторонами. </w:t>
      </w:r>
    </w:p>
    <w:p w14:paraId="1D02C905"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14:paraId="0EE678AC"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В связи с тем, что Исполнитель не имеет вещных прав относительно маркетплейсов, формат и места показов товарных предложений могут быть изменены маркетплейсом в одностороннем порядке.</w:t>
      </w:r>
    </w:p>
    <w:p w14:paraId="3AB00646"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Стороны по настоящему Договору признают юридическую силу документов, тексты которых получены по каналам связи, согласованным Сторонами, наравне с исполненными в простой письменной форме. Исключениями, для которых обязательна простая письменная форма, являются: </w:t>
      </w:r>
    </w:p>
    <w:p w14:paraId="0DED7038" w14:textId="77777777" w:rsidR="00294D44" w:rsidRDefault="001D7A87">
      <w:pPr>
        <w:numPr>
          <w:ilvl w:val="0"/>
          <w:numId w:val="3"/>
        </w:numPr>
        <w:pBdr>
          <w:top w:val="nil"/>
          <w:left w:val="nil"/>
          <w:bottom w:val="nil"/>
          <w:right w:val="nil"/>
          <w:between w:val="nil"/>
        </w:pBdr>
        <w:spacing w:line="264" w:lineRule="auto"/>
        <w:jc w:val="both"/>
        <w:rPr>
          <w:color w:val="000000"/>
          <w:sz w:val="24"/>
          <w:szCs w:val="24"/>
        </w:rPr>
      </w:pPr>
      <w:r>
        <w:rPr>
          <w:color w:val="000000"/>
          <w:sz w:val="24"/>
          <w:szCs w:val="24"/>
        </w:rPr>
        <w:t>уведомление о расторжении Договора;</w:t>
      </w:r>
    </w:p>
    <w:p w14:paraId="68F6BE14" w14:textId="77777777" w:rsidR="00294D44" w:rsidRDefault="001D7A87">
      <w:pPr>
        <w:numPr>
          <w:ilvl w:val="0"/>
          <w:numId w:val="3"/>
        </w:numPr>
        <w:pBdr>
          <w:top w:val="nil"/>
          <w:left w:val="nil"/>
          <w:bottom w:val="nil"/>
          <w:right w:val="nil"/>
          <w:between w:val="nil"/>
        </w:pBdr>
        <w:spacing w:line="264" w:lineRule="auto"/>
        <w:jc w:val="both"/>
        <w:rPr>
          <w:color w:val="000000"/>
          <w:sz w:val="24"/>
          <w:szCs w:val="24"/>
        </w:rPr>
      </w:pPr>
      <w:r>
        <w:rPr>
          <w:color w:val="000000"/>
          <w:sz w:val="24"/>
          <w:szCs w:val="24"/>
        </w:rPr>
        <w:t>Договор;</w:t>
      </w:r>
    </w:p>
    <w:p w14:paraId="5CE6E5C6" w14:textId="77777777" w:rsidR="00294D44" w:rsidRDefault="001D7A87">
      <w:pPr>
        <w:numPr>
          <w:ilvl w:val="0"/>
          <w:numId w:val="3"/>
        </w:numPr>
        <w:pBdr>
          <w:top w:val="nil"/>
          <w:left w:val="nil"/>
          <w:bottom w:val="nil"/>
          <w:right w:val="nil"/>
          <w:between w:val="nil"/>
        </w:pBdr>
        <w:spacing w:line="264" w:lineRule="auto"/>
        <w:jc w:val="both"/>
        <w:rPr>
          <w:color w:val="000000"/>
          <w:sz w:val="24"/>
          <w:szCs w:val="24"/>
        </w:rPr>
      </w:pPr>
      <w:r>
        <w:rPr>
          <w:color w:val="000000"/>
          <w:sz w:val="24"/>
          <w:szCs w:val="24"/>
        </w:rPr>
        <w:t>обмен претензиями;</w:t>
      </w:r>
    </w:p>
    <w:p w14:paraId="2109B4F9"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Стороны принимают на себя всю ответственность за действия своих сотрудников, имеющих доступ к каналам связи.</w:t>
      </w:r>
    </w:p>
    <w:p w14:paraId="0C707858"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Стороны признают юридическую силу уведомлений и сообщений, направленных Исполнителем в адрес Заказчика на указанные им в Договоре, иных документах, контактные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на почтовые адреса Заказчика. </w:t>
      </w:r>
    </w:p>
    <w:p w14:paraId="51C5912C" w14:textId="77777777"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В случае изменения согласованных настоящим Договором реквизитов (сведений о себе), Стороны обязуются незамедлительно уведомлять друг друга о таких изменениях. </w:t>
      </w:r>
    </w:p>
    <w:p w14:paraId="235F3095" w14:textId="7AB3CB04" w:rsidR="00294D44" w:rsidRDefault="001D7A87">
      <w:pPr>
        <w:widowControl w:val="0"/>
        <w:numPr>
          <w:ilvl w:val="1"/>
          <w:numId w:val="2"/>
        </w:numPr>
        <w:pBdr>
          <w:top w:val="nil"/>
          <w:left w:val="nil"/>
          <w:bottom w:val="nil"/>
          <w:right w:val="nil"/>
          <w:between w:val="nil"/>
        </w:pBdr>
        <w:spacing w:line="264" w:lineRule="auto"/>
        <w:jc w:val="both"/>
        <w:rPr>
          <w:color w:val="000000"/>
          <w:sz w:val="24"/>
          <w:szCs w:val="24"/>
        </w:rPr>
      </w:pPr>
      <w:r>
        <w:rPr>
          <w:color w:val="000000"/>
          <w:sz w:val="24"/>
          <w:szCs w:val="24"/>
        </w:rPr>
        <w:t xml:space="preserve">Стороны согласно Федеральному Закону «О персональных данных», предоставляют взаимное согласие друг другу на обработку их персональных данных или персональных данных третьих лиц, которые стали им известны в связи с исполнением настоящего Договора. Перечень персональных данных: названия, местонахождения/места жительства, регистрационных данных, в том числе налоговых, банковских реквизитов, электронных идентификационных данных (IP-адрес, телефон, e-mail), ФИО, личной подписи и иных данных, которые дают возможность идентифицировать лицо, действующее в интересах и/или от имени одной из Сторон, и иных данных, которые передает одна Сторона другой. Цель </w:t>
      </w:r>
      <w:r>
        <w:rPr>
          <w:color w:val="000000"/>
          <w:sz w:val="24"/>
          <w:szCs w:val="24"/>
        </w:rPr>
        <w:lastRenderedPageBreak/>
        <w:t>передачи и обработки персональных данных – обеспечение реализации налоговых, хозяйственных отношений, отношений в сфере бухгалтерского учета и аудита, отношений в сфере экономических, финансовых услуг и страхования, изучения потребительского спроса и статистики, в маркетинговых, информационных, рекламных, коммерческих или иных аналогичных целях. Стороны уведомлены о том, что их персональные данные могут быть внесены в базу персональных данных, а также уведомлены о своих правах, предусмотренных Федеральным Законом Российской Федерации «О персональных данных».</w:t>
      </w:r>
    </w:p>
    <w:p w14:paraId="5E8056DB" w14:textId="77777777" w:rsidR="0026585D" w:rsidRDefault="0026585D" w:rsidP="0026585D">
      <w:pPr>
        <w:widowControl w:val="0"/>
        <w:pBdr>
          <w:top w:val="nil"/>
          <w:left w:val="nil"/>
          <w:bottom w:val="nil"/>
          <w:right w:val="nil"/>
          <w:between w:val="nil"/>
        </w:pBdr>
        <w:spacing w:line="264" w:lineRule="auto"/>
        <w:ind w:left="576"/>
        <w:jc w:val="both"/>
        <w:rPr>
          <w:color w:val="000000"/>
          <w:sz w:val="24"/>
          <w:szCs w:val="24"/>
        </w:rPr>
      </w:pPr>
    </w:p>
    <w:p w14:paraId="15D797AD" w14:textId="77777777" w:rsidR="00294D44" w:rsidRDefault="001D7A87">
      <w:pPr>
        <w:numPr>
          <w:ilvl w:val="0"/>
          <w:numId w:val="2"/>
        </w:numPr>
        <w:pBdr>
          <w:top w:val="nil"/>
          <w:left w:val="nil"/>
          <w:bottom w:val="nil"/>
          <w:right w:val="nil"/>
          <w:between w:val="nil"/>
        </w:pBdr>
        <w:spacing w:before="120" w:after="120" w:line="264" w:lineRule="auto"/>
        <w:jc w:val="center"/>
        <w:rPr>
          <w:b/>
          <w:color w:val="000000"/>
          <w:sz w:val="24"/>
          <w:szCs w:val="24"/>
        </w:rPr>
      </w:pPr>
      <w:r>
        <w:rPr>
          <w:b/>
          <w:color w:val="000000"/>
          <w:sz w:val="24"/>
          <w:szCs w:val="24"/>
        </w:rPr>
        <w:t>РЕКВИЗИТЫ И ПОДПИСИ СТОРОН</w:t>
      </w:r>
    </w:p>
    <w:tbl>
      <w:tblPr>
        <w:tblStyle w:val="a6"/>
        <w:tblW w:w="10031" w:type="dxa"/>
        <w:tblInd w:w="-108" w:type="dxa"/>
        <w:tblLayout w:type="fixed"/>
        <w:tblLook w:val="0000" w:firstRow="0" w:lastRow="0" w:firstColumn="0" w:lastColumn="0" w:noHBand="0" w:noVBand="0"/>
      </w:tblPr>
      <w:tblGrid>
        <w:gridCol w:w="1269"/>
        <w:gridCol w:w="3544"/>
        <w:gridCol w:w="1347"/>
        <w:gridCol w:w="3871"/>
      </w:tblGrid>
      <w:tr w:rsidR="00294D44" w14:paraId="752AC069" w14:textId="77777777">
        <w:trPr>
          <w:trHeight w:val="405"/>
        </w:trPr>
        <w:tc>
          <w:tcPr>
            <w:tcW w:w="48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E28FA2" w14:textId="77777777" w:rsidR="00294D44" w:rsidRDefault="001D7A87">
            <w:pPr>
              <w:pBdr>
                <w:top w:val="nil"/>
                <w:left w:val="nil"/>
                <w:bottom w:val="nil"/>
                <w:right w:val="nil"/>
                <w:between w:val="nil"/>
              </w:pBdr>
              <w:rPr>
                <w:color w:val="000000"/>
                <w:sz w:val="24"/>
                <w:szCs w:val="24"/>
              </w:rPr>
            </w:pPr>
            <w:r>
              <w:rPr>
                <w:b/>
                <w:color w:val="000000"/>
                <w:sz w:val="24"/>
                <w:szCs w:val="24"/>
              </w:rPr>
              <w:t xml:space="preserve">                      ИСПОЛНИТЕЛЬ</w:t>
            </w:r>
          </w:p>
        </w:tc>
        <w:tc>
          <w:tcPr>
            <w:tcW w:w="5218" w:type="dxa"/>
            <w:gridSpan w:val="2"/>
            <w:tcBorders>
              <w:top w:val="single" w:sz="4" w:space="0" w:color="000000"/>
              <w:bottom w:val="single" w:sz="4" w:space="0" w:color="000000"/>
              <w:right w:val="single" w:sz="4" w:space="0" w:color="000000"/>
            </w:tcBorders>
            <w:shd w:val="clear" w:color="auto" w:fill="F2F2F2"/>
          </w:tcPr>
          <w:p w14:paraId="30ACEDC7" w14:textId="77777777" w:rsidR="00294D44" w:rsidRDefault="001D7A87">
            <w:pPr>
              <w:pBdr>
                <w:top w:val="nil"/>
                <w:left w:val="nil"/>
                <w:bottom w:val="nil"/>
                <w:right w:val="nil"/>
                <w:between w:val="nil"/>
              </w:pBdr>
              <w:jc w:val="center"/>
              <w:rPr>
                <w:color w:val="000000"/>
                <w:sz w:val="24"/>
                <w:szCs w:val="24"/>
              </w:rPr>
            </w:pPr>
            <w:r>
              <w:rPr>
                <w:b/>
                <w:color w:val="000000"/>
                <w:sz w:val="24"/>
                <w:szCs w:val="24"/>
              </w:rPr>
              <w:t>ЗАКАЗЧИК</w:t>
            </w:r>
          </w:p>
        </w:tc>
      </w:tr>
      <w:tr w:rsidR="00294D44" w14:paraId="4D46C85C" w14:textId="77777777">
        <w:trPr>
          <w:trHeight w:val="390"/>
        </w:trPr>
        <w:tc>
          <w:tcPr>
            <w:tcW w:w="4813" w:type="dxa"/>
            <w:gridSpan w:val="2"/>
            <w:tcBorders>
              <w:top w:val="single" w:sz="4" w:space="0" w:color="000000"/>
              <w:left w:val="single" w:sz="4" w:space="0" w:color="000000"/>
              <w:bottom w:val="single" w:sz="4" w:space="0" w:color="000000"/>
              <w:right w:val="single" w:sz="4" w:space="0" w:color="000000"/>
            </w:tcBorders>
            <w:vAlign w:val="center"/>
          </w:tcPr>
          <w:p w14:paraId="0424632D" w14:textId="7638F889" w:rsidR="00294D44" w:rsidRPr="00F70C77" w:rsidRDefault="001D7A87">
            <w:pPr>
              <w:pBdr>
                <w:top w:val="nil"/>
                <w:left w:val="nil"/>
                <w:bottom w:val="nil"/>
                <w:right w:val="nil"/>
                <w:between w:val="nil"/>
              </w:pBdr>
              <w:jc w:val="center"/>
              <w:rPr>
                <w:color w:val="000000"/>
                <w:sz w:val="24"/>
                <w:szCs w:val="24"/>
              </w:rPr>
            </w:pPr>
            <w:r>
              <w:rPr>
                <w:b/>
                <w:color w:val="000000"/>
                <w:sz w:val="24"/>
                <w:szCs w:val="24"/>
              </w:rPr>
              <w:t>Индивидуальный предприниматель</w:t>
            </w:r>
            <w:r w:rsidR="00F70C77">
              <w:rPr>
                <w:b/>
                <w:color w:val="000000"/>
                <w:sz w:val="24"/>
                <w:szCs w:val="24"/>
              </w:rPr>
              <w:t xml:space="preserve"> Машкарин Владислав Борисович</w:t>
            </w:r>
          </w:p>
        </w:tc>
        <w:tc>
          <w:tcPr>
            <w:tcW w:w="5218" w:type="dxa"/>
            <w:gridSpan w:val="2"/>
            <w:tcBorders>
              <w:top w:val="single" w:sz="4" w:space="0" w:color="000000"/>
              <w:bottom w:val="single" w:sz="4" w:space="0" w:color="000000"/>
              <w:right w:val="single" w:sz="4" w:space="0" w:color="000000"/>
            </w:tcBorders>
            <w:vAlign w:val="center"/>
          </w:tcPr>
          <w:p w14:paraId="02FD5F89" w14:textId="1CC71035" w:rsidR="00294D44" w:rsidRDefault="001D7A87" w:rsidP="00163A57">
            <w:pPr>
              <w:pBdr>
                <w:top w:val="nil"/>
                <w:left w:val="nil"/>
                <w:bottom w:val="nil"/>
                <w:right w:val="nil"/>
                <w:between w:val="nil"/>
              </w:pBdr>
              <w:jc w:val="center"/>
              <w:rPr>
                <w:color w:val="000000"/>
                <w:sz w:val="24"/>
                <w:szCs w:val="24"/>
              </w:rPr>
            </w:pPr>
            <w:r>
              <w:rPr>
                <w:b/>
                <w:color w:val="000000"/>
                <w:sz w:val="24"/>
                <w:szCs w:val="24"/>
              </w:rPr>
              <w:t>Общество с ограниченной ответственностью «</w:t>
            </w:r>
            <w:r w:rsidR="00163A57">
              <w:rPr>
                <w:b/>
                <w:color w:val="000000"/>
                <w:sz w:val="24"/>
                <w:szCs w:val="24"/>
              </w:rPr>
              <w:t>____</w:t>
            </w:r>
            <w:r>
              <w:rPr>
                <w:b/>
                <w:color w:val="000000"/>
                <w:sz w:val="24"/>
                <w:szCs w:val="24"/>
              </w:rPr>
              <w:t>»</w:t>
            </w:r>
          </w:p>
        </w:tc>
      </w:tr>
      <w:tr w:rsidR="00294D44" w14:paraId="17DD6789" w14:textId="77777777">
        <w:trPr>
          <w:trHeight w:val="600"/>
        </w:trPr>
        <w:tc>
          <w:tcPr>
            <w:tcW w:w="1269" w:type="dxa"/>
            <w:tcBorders>
              <w:left w:val="single" w:sz="4" w:space="0" w:color="000000"/>
              <w:bottom w:val="single" w:sz="4" w:space="0" w:color="000000"/>
              <w:right w:val="single" w:sz="4" w:space="0" w:color="000000"/>
            </w:tcBorders>
            <w:vAlign w:val="center"/>
          </w:tcPr>
          <w:p w14:paraId="2F81571A" w14:textId="77777777" w:rsidR="00294D44" w:rsidRDefault="001D7A87">
            <w:pPr>
              <w:pBdr>
                <w:top w:val="nil"/>
                <w:left w:val="nil"/>
                <w:bottom w:val="nil"/>
                <w:right w:val="nil"/>
                <w:between w:val="nil"/>
              </w:pBdr>
              <w:rPr>
                <w:color w:val="000000"/>
                <w:sz w:val="24"/>
                <w:szCs w:val="24"/>
              </w:rPr>
            </w:pPr>
            <w:r>
              <w:rPr>
                <w:color w:val="000000"/>
                <w:sz w:val="24"/>
                <w:szCs w:val="24"/>
              </w:rPr>
              <w:t>Юр.</w:t>
            </w:r>
            <w:r>
              <w:rPr>
                <w:color w:val="000000"/>
                <w:sz w:val="24"/>
                <w:szCs w:val="24"/>
              </w:rPr>
              <w:br/>
              <w:t>адрес</w:t>
            </w:r>
          </w:p>
        </w:tc>
        <w:tc>
          <w:tcPr>
            <w:tcW w:w="3544" w:type="dxa"/>
            <w:tcBorders>
              <w:left w:val="single" w:sz="4" w:space="0" w:color="000000"/>
              <w:bottom w:val="single" w:sz="4" w:space="0" w:color="000000"/>
              <w:right w:val="single" w:sz="4" w:space="0" w:color="000000"/>
            </w:tcBorders>
            <w:vAlign w:val="center"/>
          </w:tcPr>
          <w:p w14:paraId="0FF75D96" w14:textId="6C3B0C22" w:rsidR="00294D44" w:rsidRDefault="008D7168">
            <w:pPr>
              <w:pBdr>
                <w:top w:val="nil"/>
                <w:left w:val="nil"/>
                <w:bottom w:val="nil"/>
                <w:right w:val="nil"/>
                <w:between w:val="nil"/>
              </w:pBdr>
              <w:ind w:hanging="2"/>
              <w:rPr>
                <w:color w:val="000000"/>
                <w:sz w:val="24"/>
                <w:szCs w:val="24"/>
              </w:rPr>
            </w:pPr>
            <w:r w:rsidRPr="008D7168">
              <w:rPr>
                <w:color w:val="000000"/>
                <w:sz w:val="24"/>
                <w:szCs w:val="24"/>
              </w:rPr>
              <w:t>302006, РОССИЯ, ОРЛОВСКАЯ ОБЛ, Г ОРЁЛ, УЛ ЖЕЛЕЗНОДОРОЖНАЯ, Д 25</w:t>
            </w:r>
          </w:p>
        </w:tc>
        <w:tc>
          <w:tcPr>
            <w:tcW w:w="1347" w:type="dxa"/>
            <w:tcBorders>
              <w:top w:val="single" w:sz="4" w:space="0" w:color="000000"/>
              <w:left w:val="single" w:sz="4" w:space="0" w:color="000000"/>
              <w:bottom w:val="single" w:sz="4" w:space="0" w:color="000000"/>
              <w:right w:val="single" w:sz="4" w:space="0" w:color="000000"/>
            </w:tcBorders>
            <w:vAlign w:val="center"/>
          </w:tcPr>
          <w:p w14:paraId="1FCDEE81" w14:textId="77777777" w:rsidR="00294D44" w:rsidRDefault="001D7A87">
            <w:pPr>
              <w:pBdr>
                <w:top w:val="nil"/>
                <w:left w:val="nil"/>
                <w:bottom w:val="nil"/>
                <w:right w:val="nil"/>
                <w:between w:val="nil"/>
              </w:pBdr>
              <w:rPr>
                <w:color w:val="000000"/>
                <w:sz w:val="24"/>
                <w:szCs w:val="24"/>
              </w:rPr>
            </w:pPr>
            <w:r>
              <w:rPr>
                <w:color w:val="000000"/>
                <w:sz w:val="24"/>
                <w:szCs w:val="24"/>
              </w:rPr>
              <w:t>Юр. адрес</w:t>
            </w:r>
          </w:p>
        </w:tc>
        <w:tc>
          <w:tcPr>
            <w:tcW w:w="3871" w:type="dxa"/>
            <w:tcBorders>
              <w:top w:val="single" w:sz="4" w:space="0" w:color="000000"/>
              <w:left w:val="single" w:sz="4" w:space="0" w:color="000000"/>
              <w:bottom w:val="single" w:sz="4" w:space="0" w:color="000000"/>
              <w:right w:val="single" w:sz="4" w:space="0" w:color="000000"/>
            </w:tcBorders>
            <w:vAlign w:val="center"/>
          </w:tcPr>
          <w:p w14:paraId="4BD3CFF2" w14:textId="1BC583AC" w:rsidR="00294D44" w:rsidRDefault="00294D44" w:rsidP="00AB43B7">
            <w:pPr>
              <w:pBdr>
                <w:top w:val="nil"/>
                <w:left w:val="nil"/>
                <w:bottom w:val="nil"/>
                <w:right w:val="nil"/>
                <w:between w:val="nil"/>
              </w:pBdr>
              <w:rPr>
                <w:color w:val="000000"/>
                <w:sz w:val="24"/>
                <w:szCs w:val="24"/>
              </w:rPr>
            </w:pPr>
          </w:p>
        </w:tc>
      </w:tr>
      <w:tr w:rsidR="00294D44" w14:paraId="5A2AE73D" w14:textId="77777777">
        <w:trPr>
          <w:trHeight w:val="315"/>
        </w:trPr>
        <w:tc>
          <w:tcPr>
            <w:tcW w:w="1269" w:type="dxa"/>
            <w:tcBorders>
              <w:left w:val="single" w:sz="4" w:space="0" w:color="000000"/>
              <w:bottom w:val="single" w:sz="4" w:space="0" w:color="000000"/>
              <w:right w:val="single" w:sz="4" w:space="0" w:color="000000"/>
            </w:tcBorders>
            <w:vAlign w:val="center"/>
          </w:tcPr>
          <w:p w14:paraId="23D9A679" w14:textId="77777777" w:rsidR="00294D44" w:rsidRDefault="001D7A87">
            <w:pPr>
              <w:pBdr>
                <w:top w:val="nil"/>
                <w:left w:val="nil"/>
                <w:bottom w:val="nil"/>
                <w:right w:val="nil"/>
                <w:between w:val="nil"/>
              </w:pBdr>
              <w:rPr>
                <w:color w:val="000000"/>
                <w:sz w:val="24"/>
                <w:szCs w:val="24"/>
              </w:rPr>
            </w:pPr>
            <w:r>
              <w:rPr>
                <w:color w:val="000000"/>
                <w:sz w:val="24"/>
                <w:szCs w:val="24"/>
              </w:rPr>
              <w:t>ИНН</w:t>
            </w:r>
          </w:p>
        </w:tc>
        <w:tc>
          <w:tcPr>
            <w:tcW w:w="3544" w:type="dxa"/>
            <w:tcBorders>
              <w:bottom w:val="single" w:sz="4" w:space="0" w:color="000000"/>
              <w:right w:val="single" w:sz="4" w:space="0" w:color="000000"/>
            </w:tcBorders>
            <w:vAlign w:val="center"/>
          </w:tcPr>
          <w:p w14:paraId="6FD4302B" w14:textId="168B3573" w:rsidR="00294D44" w:rsidRDefault="008D7168">
            <w:pPr>
              <w:pBdr>
                <w:top w:val="nil"/>
                <w:left w:val="nil"/>
                <w:bottom w:val="nil"/>
                <w:right w:val="nil"/>
                <w:between w:val="nil"/>
              </w:pBdr>
              <w:ind w:hanging="2"/>
              <w:rPr>
                <w:color w:val="000000"/>
                <w:sz w:val="24"/>
                <w:szCs w:val="24"/>
              </w:rPr>
            </w:pPr>
            <w:r w:rsidRPr="008D7168">
              <w:rPr>
                <w:color w:val="000000"/>
                <w:sz w:val="24"/>
                <w:szCs w:val="24"/>
              </w:rPr>
              <w:t>575108563158</w:t>
            </w:r>
          </w:p>
        </w:tc>
        <w:tc>
          <w:tcPr>
            <w:tcW w:w="1347" w:type="dxa"/>
            <w:tcBorders>
              <w:bottom w:val="single" w:sz="4" w:space="0" w:color="000000"/>
              <w:right w:val="single" w:sz="4" w:space="0" w:color="000000"/>
            </w:tcBorders>
            <w:vAlign w:val="center"/>
          </w:tcPr>
          <w:p w14:paraId="3A48D503" w14:textId="77777777" w:rsidR="00294D44" w:rsidRDefault="001D7A87">
            <w:pPr>
              <w:pBdr>
                <w:top w:val="nil"/>
                <w:left w:val="nil"/>
                <w:bottom w:val="nil"/>
                <w:right w:val="nil"/>
                <w:between w:val="nil"/>
              </w:pBdr>
              <w:rPr>
                <w:color w:val="000000"/>
                <w:sz w:val="24"/>
                <w:szCs w:val="24"/>
              </w:rPr>
            </w:pPr>
            <w:r>
              <w:rPr>
                <w:color w:val="000000"/>
                <w:sz w:val="24"/>
                <w:szCs w:val="24"/>
              </w:rPr>
              <w:t>ИНН/КПП</w:t>
            </w:r>
          </w:p>
        </w:tc>
        <w:tc>
          <w:tcPr>
            <w:tcW w:w="3871" w:type="dxa"/>
            <w:tcBorders>
              <w:bottom w:val="single" w:sz="4" w:space="0" w:color="000000"/>
              <w:right w:val="single" w:sz="4" w:space="0" w:color="000000"/>
            </w:tcBorders>
            <w:vAlign w:val="center"/>
          </w:tcPr>
          <w:p w14:paraId="1720A371" w14:textId="035915D6" w:rsidR="00294D44" w:rsidRDefault="00294D44">
            <w:pPr>
              <w:pBdr>
                <w:top w:val="nil"/>
                <w:left w:val="nil"/>
                <w:bottom w:val="nil"/>
                <w:right w:val="nil"/>
                <w:between w:val="nil"/>
              </w:pBdr>
              <w:rPr>
                <w:color w:val="000000"/>
                <w:sz w:val="24"/>
                <w:szCs w:val="24"/>
              </w:rPr>
            </w:pPr>
          </w:p>
        </w:tc>
      </w:tr>
      <w:tr w:rsidR="00294D44" w14:paraId="30A24EDD" w14:textId="77777777">
        <w:trPr>
          <w:trHeight w:val="315"/>
        </w:trPr>
        <w:tc>
          <w:tcPr>
            <w:tcW w:w="1269" w:type="dxa"/>
            <w:tcBorders>
              <w:left w:val="single" w:sz="4" w:space="0" w:color="000000"/>
              <w:bottom w:val="single" w:sz="4" w:space="0" w:color="000000"/>
              <w:right w:val="single" w:sz="4" w:space="0" w:color="000000"/>
            </w:tcBorders>
            <w:vAlign w:val="center"/>
          </w:tcPr>
          <w:p w14:paraId="3AF5EA0C" w14:textId="77777777" w:rsidR="00294D44" w:rsidRDefault="001D7A87">
            <w:pPr>
              <w:pBdr>
                <w:top w:val="nil"/>
                <w:left w:val="nil"/>
                <w:bottom w:val="nil"/>
                <w:right w:val="nil"/>
                <w:between w:val="nil"/>
              </w:pBdr>
              <w:rPr>
                <w:color w:val="000000"/>
                <w:sz w:val="24"/>
                <w:szCs w:val="24"/>
              </w:rPr>
            </w:pPr>
            <w:r>
              <w:rPr>
                <w:color w:val="000000"/>
                <w:sz w:val="24"/>
                <w:szCs w:val="24"/>
              </w:rPr>
              <w:t>ОГРНИП</w:t>
            </w:r>
          </w:p>
        </w:tc>
        <w:tc>
          <w:tcPr>
            <w:tcW w:w="3544" w:type="dxa"/>
            <w:tcBorders>
              <w:bottom w:val="single" w:sz="4" w:space="0" w:color="000000"/>
              <w:right w:val="single" w:sz="4" w:space="0" w:color="000000"/>
            </w:tcBorders>
            <w:vAlign w:val="center"/>
          </w:tcPr>
          <w:p w14:paraId="0720B4DD" w14:textId="454F3A49" w:rsidR="00294D44" w:rsidRPr="008D7168" w:rsidRDefault="008D7168">
            <w:pPr>
              <w:pBdr>
                <w:top w:val="nil"/>
                <w:left w:val="nil"/>
                <w:bottom w:val="nil"/>
                <w:right w:val="nil"/>
                <w:between w:val="nil"/>
              </w:pBdr>
              <w:ind w:hanging="2"/>
              <w:rPr>
                <w:color w:val="000000"/>
                <w:sz w:val="24"/>
                <w:szCs w:val="24"/>
                <w:lang w:val="en-US"/>
              </w:rPr>
            </w:pPr>
            <w:r w:rsidRPr="008D7168">
              <w:rPr>
                <w:color w:val="000000"/>
                <w:sz w:val="24"/>
                <w:szCs w:val="24"/>
              </w:rPr>
              <w:t>320574900010009</w:t>
            </w:r>
          </w:p>
        </w:tc>
        <w:tc>
          <w:tcPr>
            <w:tcW w:w="1347" w:type="dxa"/>
            <w:tcBorders>
              <w:bottom w:val="single" w:sz="4" w:space="0" w:color="000000"/>
              <w:right w:val="single" w:sz="4" w:space="0" w:color="000000"/>
            </w:tcBorders>
            <w:vAlign w:val="center"/>
          </w:tcPr>
          <w:p w14:paraId="0CC74859" w14:textId="77777777" w:rsidR="00294D44" w:rsidRDefault="001D7A87">
            <w:pPr>
              <w:pBdr>
                <w:top w:val="nil"/>
                <w:left w:val="nil"/>
                <w:bottom w:val="nil"/>
                <w:right w:val="nil"/>
                <w:between w:val="nil"/>
              </w:pBdr>
              <w:rPr>
                <w:color w:val="000000"/>
                <w:sz w:val="24"/>
                <w:szCs w:val="24"/>
              </w:rPr>
            </w:pPr>
            <w:r>
              <w:rPr>
                <w:color w:val="000000"/>
                <w:sz w:val="24"/>
                <w:szCs w:val="24"/>
              </w:rPr>
              <w:t>ОГРН</w:t>
            </w:r>
          </w:p>
        </w:tc>
        <w:tc>
          <w:tcPr>
            <w:tcW w:w="3871" w:type="dxa"/>
            <w:tcBorders>
              <w:bottom w:val="single" w:sz="4" w:space="0" w:color="000000"/>
              <w:right w:val="single" w:sz="4" w:space="0" w:color="000000"/>
            </w:tcBorders>
            <w:vAlign w:val="center"/>
          </w:tcPr>
          <w:p w14:paraId="542F2B70" w14:textId="0BA756A3" w:rsidR="00294D44" w:rsidRDefault="00294D44">
            <w:pPr>
              <w:pBdr>
                <w:top w:val="nil"/>
                <w:left w:val="nil"/>
                <w:bottom w:val="nil"/>
                <w:right w:val="nil"/>
                <w:between w:val="nil"/>
              </w:pBdr>
              <w:rPr>
                <w:color w:val="000000"/>
                <w:sz w:val="24"/>
                <w:szCs w:val="24"/>
              </w:rPr>
            </w:pPr>
          </w:p>
        </w:tc>
      </w:tr>
      <w:tr w:rsidR="00294D44" w14:paraId="338E5F56" w14:textId="77777777">
        <w:trPr>
          <w:trHeight w:val="315"/>
        </w:trPr>
        <w:tc>
          <w:tcPr>
            <w:tcW w:w="1269" w:type="dxa"/>
            <w:tcBorders>
              <w:left w:val="single" w:sz="4" w:space="0" w:color="000000"/>
              <w:bottom w:val="single" w:sz="4" w:space="0" w:color="000000"/>
              <w:right w:val="single" w:sz="4" w:space="0" w:color="000000"/>
            </w:tcBorders>
            <w:vAlign w:val="center"/>
          </w:tcPr>
          <w:p w14:paraId="5DB852B1" w14:textId="77777777" w:rsidR="00294D44" w:rsidRDefault="001D7A87">
            <w:pPr>
              <w:pBdr>
                <w:top w:val="nil"/>
                <w:left w:val="nil"/>
                <w:bottom w:val="nil"/>
                <w:right w:val="nil"/>
                <w:between w:val="nil"/>
              </w:pBdr>
              <w:rPr>
                <w:color w:val="000000"/>
                <w:sz w:val="24"/>
                <w:szCs w:val="24"/>
              </w:rPr>
            </w:pPr>
            <w:r>
              <w:rPr>
                <w:color w:val="000000"/>
                <w:sz w:val="24"/>
                <w:szCs w:val="24"/>
              </w:rPr>
              <w:t>Р/с</w:t>
            </w:r>
          </w:p>
        </w:tc>
        <w:tc>
          <w:tcPr>
            <w:tcW w:w="3544" w:type="dxa"/>
            <w:tcBorders>
              <w:bottom w:val="single" w:sz="4" w:space="0" w:color="000000"/>
              <w:right w:val="single" w:sz="4" w:space="0" w:color="000000"/>
            </w:tcBorders>
            <w:vAlign w:val="center"/>
          </w:tcPr>
          <w:p w14:paraId="03494B69" w14:textId="1E988C3C" w:rsidR="00294D44" w:rsidRDefault="008D7168">
            <w:pPr>
              <w:pBdr>
                <w:top w:val="nil"/>
                <w:left w:val="nil"/>
                <w:bottom w:val="nil"/>
                <w:right w:val="nil"/>
                <w:between w:val="nil"/>
              </w:pBdr>
              <w:ind w:hanging="2"/>
              <w:rPr>
                <w:color w:val="000000"/>
                <w:sz w:val="24"/>
                <w:szCs w:val="24"/>
              </w:rPr>
            </w:pPr>
            <w:r w:rsidRPr="008D7168">
              <w:rPr>
                <w:color w:val="000000"/>
                <w:sz w:val="24"/>
                <w:szCs w:val="24"/>
              </w:rPr>
              <w:t>40802810400001475130</w:t>
            </w:r>
          </w:p>
        </w:tc>
        <w:tc>
          <w:tcPr>
            <w:tcW w:w="1347" w:type="dxa"/>
            <w:tcBorders>
              <w:bottom w:val="single" w:sz="4" w:space="0" w:color="000000"/>
              <w:right w:val="single" w:sz="4" w:space="0" w:color="000000"/>
            </w:tcBorders>
            <w:vAlign w:val="center"/>
          </w:tcPr>
          <w:p w14:paraId="2DDEBF55" w14:textId="77777777" w:rsidR="00294D44" w:rsidRDefault="001D7A87">
            <w:pPr>
              <w:pBdr>
                <w:top w:val="nil"/>
                <w:left w:val="nil"/>
                <w:bottom w:val="nil"/>
                <w:right w:val="nil"/>
                <w:between w:val="nil"/>
              </w:pBdr>
              <w:rPr>
                <w:color w:val="000000"/>
                <w:sz w:val="24"/>
                <w:szCs w:val="24"/>
              </w:rPr>
            </w:pPr>
            <w:r>
              <w:rPr>
                <w:color w:val="000000"/>
                <w:sz w:val="24"/>
                <w:szCs w:val="24"/>
              </w:rPr>
              <w:t>Р/с</w:t>
            </w:r>
          </w:p>
        </w:tc>
        <w:tc>
          <w:tcPr>
            <w:tcW w:w="3871" w:type="dxa"/>
            <w:tcBorders>
              <w:bottom w:val="single" w:sz="4" w:space="0" w:color="000000"/>
              <w:right w:val="single" w:sz="4" w:space="0" w:color="000000"/>
            </w:tcBorders>
            <w:vAlign w:val="center"/>
          </w:tcPr>
          <w:p w14:paraId="555EDE98" w14:textId="2DB35EEB" w:rsidR="00294D44" w:rsidRDefault="00294D44">
            <w:pPr>
              <w:pBdr>
                <w:top w:val="nil"/>
                <w:left w:val="nil"/>
                <w:bottom w:val="nil"/>
                <w:right w:val="nil"/>
                <w:between w:val="nil"/>
              </w:pBdr>
              <w:rPr>
                <w:color w:val="000000"/>
                <w:sz w:val="24"/>
                <w:szCs w:val="24"/>
              </w:rPr>
            </w:pPr>
          </w:p>
        </w:tc>
      </w:tr>
      <w:tr w:rsidR="00294D44" w14:paraId="3F27D978" w14:textId="77777777">
        <w:trPr>
          <w:trHeight w:val="540"/>
        </w:trPr>
        <w:tc>
          <w:tcPr>
            <w:tcW w:w="1269" w:type="dxa"/>
            <w:tcBorders>
              <w:left w:val="single" w:sz="4" w:space="0" w:color="000000"/>
              <w:bottom w:val="single" w:sz="4" w:space="0" w:color="000000"/>
              <w:right w:val="single" w:sz="4" w:space="0" w:color="000000"/>
            </w:tcBorders>
            <w:vAlign w:val="center"/>
          </w:tcPr>
          <w:p w14:paraId="77EC3237" w14:textId="77777777" w:rsidR="00294D44" w:rsidRDefault="001D7A87">
            <w:pPr>
              <w:pBdr>
                <w:top w:val="nil"/>
                <w:left w:val="nil"/>
                <w:bottom w:val="nil"/>
                <w:right w:val="nil"/>
                <w:between w:val="nil"/>
              </w:pBdr>
              <w:rPr>
                <w:color w:val="000000"/>
                <w:sz w:val="24"/>
                <w:szCs w:val="24"/>
              </w:rPr>
            </w:pPr>
            <w:r>
              <w:rPr>
                <w:color w:val="000000"/>
                <w:sz w:val="24"/>
                <w:szCs w:val="24"/>
              </w:rPr>
              <w:t>Банк</w:t>
            </w:r>
          </w:p>
        </w:tc>
        <w:tc>
          <w:tcPr>
            <w:tcW w:w="3544" w:type="dxa"/>
            <w:tcBorders>
              <w:bottom w:val="single" w:sz="4" w:space="0" w:color="000000"/>
              <w:right w:val="single" w:sz="4" w:space="0" w:color="000000"/>
            </w:tcBorders>
            <w:vAlign w:val="center"/>
          </w:tcPr>
          <w:p w14:paraId="3B4F6F3A" w14:textId="049686C5" w:rsidR="00294D44" w:rsidRDefault="008D7168">
            <w:pPr>
              <w:pBdr>
                <w:top w:val="nil"/>
                <w:left w:val="nil"/>
                <w:bottom w:val="nil"/>
                <w:right w:val="nil"/>
                <w:between w:val="nil"/>
              </w:pBdr>
              <w:ind w:hanging="2"/>
              <w:rPr>
                <w:color w:val="000000"/>
                <w:sz w:val="24"/>
                <w:szCs w:val="24"/>
              </w:rPr>
            </w:pPr>
            <w:r>
              <w:rPr>
                <w:rFonts w:ascii="Roboto" w:hAnsi="Roboto"/>
                <w:sz w:val="23"/>
                <w:szCs w:val="23"/>
                <w:shd w:val="clear" w:color="auto" w:fill="FFFFFF"/>
              </w:rPr>
              <w:t>АО «ТБанк»</w:t>
            </w:r>
          </w:p>
        </w:tc>
        <w:tc>
          <w:tcPr>
            <w:tcW w:w="1347" w:type="dxa"/>
            <w:tcBorders>
              <w:bottom w:val="single" w:sz="4" w:space="0" w:color="000000"/>
              <w:right w:val="single" w:sz="4" w:space="0" w:color="000000"/>
            </w:tcBorders>
            <w:vAlign w:val="center"/>
          </w:tcPr>
          <w:p w14:paraId="716AD8A9" w14:textId="77777777" w:rsidR="00294D44" w:rsidRDefault="001D7A87">
            <w:pPr>
              <w:pBdr>
                <w:top w:val="nil"/>
                <w:left w:val="nil"/>
                <w:bottom w:val="nil"/>
                <w:right w:val="nil"/>
                <w:between w:val="nil"/>
              </w:pBdr>
              <w:rPr>
                <w:color w:val="000000"/>
                <w:sz w:val="24"/>
                <w:szCs w:val="24"/>
              </w:rPr>
            </w:pPr>
            <w:r>
              <w:rPr>
                <w:color w:val="000000"/>
                <w:sz w:val="24"/>
                <w:szCs w:val="24"/>
              </w:rPr>
              <w:t>Банк</w:t>
            </w:r>
          </w:p>
        </w:tc>
        <w:tc>
          <w:tcPr>
            <w:tcW w:w="3871" w:type="dxa"/>
            <w:tcBorders>
              <w:bottom w:val="single" w:sz="4" w:space="0" w:color="000000"/>
              <w:right w:val="single" w:sz="4" w:space="0" w:color="000000"/>
            </w:tcBorders>
            <w:vAlign w:val="center"/>
          </w:tcPr>
          <w:p w14:paraId="2B06CE5F" w14:textId="554D1D95" w:rsidR="00294D44" w:rsidRDefault="00294D44">
            <w:pPr>
              <w:pBdr>
                <w:top w:val="nil"/>
                <w:left w:val="nil"/>
                <w:bottom w:val="nil"/>
                <w:right w:val="nil"/>
                <w:between w:val="nil"/>
              </w:pBdr>
              <w:rPr>
                <w:color w:val="000000"/>
                <w:sz w:val="24"/>
                <w:szCs w:val="24"/>
              </w:rPr>
            </w:pPr>
          </w:p>
        </w:tc>
      </w:tr>
      <w:tr w:rsidR="00294D44" w14:paraId="4FAF49AA" w14:textId="77777777">
        <w:trPr>
          <w:trHeight w:val="315"/>
        </w:trPr>
        <w:tc>
          <w:tcPr>
            <w:tcW w:w="1269" w:type="dxa"/>
            <w:tcBorders>
              <w:left w:val="single" w:sz="4" w:space="0" w:color="000000"/>
              <w:bottom w:val="single" w:sz="4" w:space="0" w:color="000000"/>
              <w:right w:val="single" w:sz="4" w:space="0" w:color="000000"/>
            </w:tcBorders>
            <w:vAlign w:val="center"/>
          </w:tcPr>
          <w:p w14:paraId="76CEAAF4" w14:textId="77777777" w:rsidR="00294D44" w:rsidRDefault="001D7A87">
            <w:pPr>
              <w:pBdr>
                <w:top w:val="nil"/>
                <w:left w:val="nil"/>
                <w:bottom w:val="nil"/>
                <w:right w:val="nil"/>
                <w:between w:val="nil"/>
              </w:pBdr>
              <w:rPr>
                <w:color w:val="000000"/>
                <w:sz w:val="24"/>
                <w:szCs w:val="24"/>
              </w:rPr>
            </w:pPr>
            <w:r>
              <w:rPr>
                <w:color w:val="000000"/>
                <w:sz w:val="24"/>
                <w:szCs w:val="24"/>
              </w:rPr>
              <w:t>К/с</w:t>
            </w:r>
          </w:p>
        </w:tc>
        <w:tc>
          <w:tcPr>
            <w:tcW w:w="3544" w:type="dxa"/>
            <w:tcBorders>
              <w:bottom w:val="single" w:sz="4" w:space="0" w:color="000000"/>
              <w:right w:val="single" w:sz="4" w:space="0" w:color="000000"/>
            </w:tcBorders>
            <w:vAlign w:val="center"/>
          </w:tcPr>
          <w:p w14:paraId="71815517" w14:textId="2D7AE49D" w:rsidR="00294D44" w:rsidRDefault="008D7168">
            <w:pPr>
              <w:pBdr>
                <w:top w:val="nil"/>
                <w:left w:val="nil"/>
                <w:bottom w:val="nil"/>
                <w:right w:val="nil"/>
                <w:between w:val="nil"/>
              </w:pBdr>
              <w:ind w:hanging="2"/>
              <w:rPr>
                <w:color w:val="000000"/>
                <w:sz w:val="24"/>
                <w:szCs w:val="24"/>
              </w:rPr>
            </w:pPr>
            <w:r w:rsidRPr="008D7168">
              <w:rPr>
                <w:color w:val="000000"/>
                <w:sz w:val="24"/>
                <w:szCs w:val="24"/>
              </w:rPr>
              <w:t>30101810145250000974</w:t>
            </w:r>
          </w:p>
        </w:tc>
        <w:tc>
          <w:tcPr>
            <w:tcW w:w="1347" w:type="dxa"/>
            <w:tcBorders>
              <w:bottom w:val="single" w:sz="4" w:space="0" w:color="000000"/>
              <w:right w:val="single" w:sz="4" w:space="0" w:color="000000"/>
            </w:tcBorders>
            <w:vAlign w:val="center"/>
          </w:tcPr>
          <w:p w14:paraId="09AA3657" w14:textId="77777777" w:rsidR="00294D44" w:rsidRDefault="001D7A87">
            <w:pPr>
              <w:pBdr>
                <w:top w:val="nil"/>
                <w:left w:val="nil"/>
                <w:bottom w:val="nil"/>
                <w:right w:val="nil"/>
                <w:between w:val="nil"/>
              </w:pBdr>
              <w:rPr>
                <w:color w:val="000000"/>
                <w:sz w:val="24"/>
                <w:szCs w:val="24"/>
              </w:rPr>
            </w:pPr>
            <w:r>
              <w:rPr>
                <w:color w:val="000000"/>
                <w:sz w:val="24"/>
                <w:szCs w:val="24"/>
              </w:rPr>
              <w:t>К/с</w:t>
            </w:r>
          </w:p>
        </w:tc>
        <w:tc>
          <w:tcPr>
            <w:tcW w:w="3871" w:type="dxa"/>
            <w:tcBorders>
              <w:bottom w:val="single" w:sz="4" w:space="0" w:color="000000"/>
              <w:right w:val="single" w:sz="4" w:space="0" w:color="000000"/>
            </w:tcBorders>
            <w:vAlign w:val="center"/>
          </w:tcPr>
          <w:p w14:paraId="61F35922" w14:textId="0A74D086" w:rsidR="00294D44" w:rsidRDefault="00294D44">
            <w:pPr>
              <w:pBdr>
                <w:top w:val="nil"/>
                <w:left w:val="nil"/>
                <w:bottom w:val="nil"/>
                <w:right w:val="nil"/>
                <w:between w:val="nil"/>
              </w:pBdr>
              <w:rPr>
                <w:color w:val="000000"/>
                <w:sz w:val="24"/>
                <w:szCs w:val="24"/>
              </w:rPr>
            </w:pPr>
          </w:p>
        </w:tc>
      </w:tr>
      <w:tr w:rsidR="00294D44" w14:paraId="04657949" w14:textId="77777777">
        <w:trPr>
          <w:trHeight w:val="315"/>
        </w:trPr>
        <w:tc>
          <w:tcPr>
            <w:tcW w:w="1269" w:type="dxa"/>
            <w:tcBorders>
              <w:left w:val="single" w:sz="4" w:space="0" w:color="000000"/>
              <w:bottom w:val="single" w:sz="4" w:space="0" w:color="000000"/>
              <w:right w:val="single" w:sz="4" w:space="0" w:color="000000"/>
            </w:tcBorders>
            <w:vAlign w:val="center"/>
          </w:tcPr>
          <w:p w14:paraId="12A9D035" w14:textId="77777777" w:rsidR="00294D44" w:rsidRDefault="001D7A87">
            <w:pPr>
              <w:pBdr>
                <w:top w:val="nil"/>
                <w:left w:val="nil"/>
                <w:bottom w:val="nil"/>
                <w:right w:val="nil"/>
                <w:between w:val="nil"/>
              </w:pBdr>
              <w:rPr>
                <w:color w:val="000000"/>
                <w:sz w:val="24"/>
                <w:szCs w:val="24"/>
              </w:rPr>
            </w:pPr>
            <w:r>
              <w:rPr>
                <w:color w:val="000000"/>
                <w:sz w:val="24"/>
                <w:szCs w:val="24"/>
              </w:rPr>
              <w:t>БИК</w:t>
            </w:r>
          </w:p>
        </w:tc>
        <w:tc>
          <w:tcPr>
            <w:tcW w:w="3544" w:type="dxa"/>
            <w:tcBorders>
              <w:bottom w:val="single" w:sz="4" w:space="0" w:color="000000"/>
              <w:right w:val="single" w:sz="4" w:space="0" w:color="000000"/>
            </w:tcBorders>
            <w:vAlign w:val="center"/>
          </w:tcPr>
          <w:p w14:paraId="17A545BE" w14:textId="77FA66A7" w:rsidR="00294D44" w:rsidRDefault="008D7168">
            <w:pPr>
              <w:pBdr>
                <w:top w:val="nil"/>
                <w:left w:val="nil"/>
                <w:bottom w:val="nil"/>
                <w:right w:val="nil"/>
                <w:between w:val="nil"/>
              </w:pBdr>
              <w:ind w:hanging="2"/>
              <w:rPr>
                <w:color w:val="000000"/>
                <w:sz w:val="24"/>
                <w:szCs w:val="24"/>
              </w:rPr>
            </w:pPr>
            <w:r w:rsidRPr="008D7168">
              <w:rPr>
                <w:color w:val="000000"/>
                <w:sz w:val="24"/>
                <w:szCs w:val="24"/>
              </w:rPr>
              <w:t>044525974</w:t>
            </w:r>
          </w:p>
        </w:tc>
        <w:tc>
          <w:tcPr>
            <w:tcW w:w="1347" w:type="dxa"/>
            <w:tcBorders>
              <w:bottom w:val="single" w:sz="4" w:space="0" w:color="000000"/>
              <w:right w:val="single" w:sz="4" w:space="0" w:color="000000"/>
            </w:tcBorders>
            <w:vAlign w:val="center"/>
          </w:tcPr>
          <w:p w14:paraId="3A713E40" w14:textId="77777777" w:rsidR="00294D44" w:rsidRDefault="001D7A87">
            <w:pPr>
              <w:pBdr>
                <w:top w:val="nil"/>
                <w:left w:val="nil"/>
                <w:bottom w:val="nil"/>
                <w:right w:val="nil"/>
                <w:between w:val="nil"/>
              </w:pBdr>
              <w:rPr>
                <w:color w:val="000000"/>
                <w:sz w:val="24"/>
                <w:szCs w:val="24"/>
              </w:rPr>
            </w:pPr>
            <w:r>
              <w:rPr>
                <w:color w:val="000000"/>
                <w:sz w:val="24"/>
                <w:szCs w:val="24"/>
              </w:rPr>
              <w:t>БИК</w:t>
            </w:r>
          </w:p>
        </w:tc>
        <w:tc>
          <w:tcPr>
            <w:tcW w:w="3871" w:type="dxa"/>
            <w:tcBorders>
              <w:bottom w:val="single" w:sz="4" w:space="0" w:color="000000"/>
              <w:right w:val="single" w:sz="4" w:space="0" w:color="000000"/>
            </w:tcBorders>
            <w:vAlign w:val="center"/>
          </w:tcPr>
          <w:p w14:paraId="256DE7E1" w14:textId="3E704DAA" w:rsidR="00294D44" w:rsidRDefault="00294D44">
            <w:pPr>
              <w:pBdr>
                <w:top w:val="nil"/>
                <w:left w:val="nil"/>
                <w:bottom w:val="nil"/>
                <w:right w:val="nil"/>
                <w:between w:val="nil"/>
              </w:pBdr>
              <w:rPr>
                <w:color w:val="000000"/>
                <w:sz w:val="24"/>
                <w:szCs w:val="24"/>
              </w:rPr>
            </w:pPr>
          </w:p>
        </w:tc>
      </w:tr>
      <w:tr w:rsidR="00294D44" w14:paraId="45D17A23" w14:textId="77777777">
        <w:trPr>
          <w:trHeight w:val="300"/>
        </w:trPr>
        <w:tc>
          <w:tcPr>
            <w:tcW w:w="1269" w:type="dxa"/>
            <w:tcBorders>
              <w:left w:val="single" w:sz="4" w:space="0" w:color="000000"/>
              <w:bottom w:val="single" w:sz="4" w:space="0" w:color="000000"/>
              <w:right w:val="single" w:sz="4" w:space="0" w:color="000000"/>
            </w:tcBorders>
            <w:vAlign w:val="center"/>
          </w:tcPr>
          <w:p w14:paraId="43EA9121" w14:textId="77777777" w:rsidR="00294D44" w:rsidRDefault="001D7A87">
            <w:pPr>
              <w:pBdr>
                <w:top w:val="nil"/>
                <w:left w:val="nil"/>
                <w:bottom w:val="nil"/>
                <w:right w:val="nil"/>
                <w:between w:val="nil"/>
              </w:pBdr>
              <w:rPr>
                <w:color w:val="000000"/>
                <w:sz w:val="24"/>
                <w:szCs w:val="24"/>
              </w:rPr>
            </w:pPr>
            <w:r>
              <w:rPr>
                <w:color w:val="000000"/>
                <w:sz w:val="24"/>
                <w:szCs w:val="24"/>
              </w:rPr>
              <w:t>Эл.почта</w:t>
            </w:r>
          </w:p>
        </w:tc>
        <w:tc>
          <w:tcPr>
            <w:tcW w:w="3544" w:type="dxa"/>
            <w:tcBorders>
              <w:bottom w:val="single" w:sz="4" w:space="0" w:color="000000"/>
              <w:right w:val="single" w:sz="4" w:space="0" w:color="000000"/>
            </w:tcBorders>
            <w:vAlign w:val="center"/>
          </w:tcPr>
          <w:p w14:paraId="18CE6DE4" w14:textId="035681D1" w:rsidR="00294D44" w:rsidRPr="008D7168" w:rsidRDefault="008D7168">
            <w:pPr>
              <w:pBdr>
                <w:top w:val="nil"/>
                <w:left w:val="nil"/>
                <w:bottom w:val="nil"/>
                <w:right w:val="nil"/>
                <w:between w:val="nil"/>
              </w:pBdr>
              <w:rPr>
                <w:color w:val="000000"/>
                <w:sz w:val="24"/>
                <w:szCs w:val="24"/>
                <w:lang w:val="en-US"/>
              </w:rPr>
            </w:pPr>
            <w:r w:rsidRPr="008D7168">
              <w:rPr>
                <w:color w:val="000000"/>
                <w:sz w:val="24"/>
                <w:szCs w:val="24"/>
              </w:rPr>
              <w:t>mashkarin.vladislav</w:t>
            </w:r>
            <w:r>
              <w:rPr>
                <w:color w:val="000000"/>
                <w:sz w:val="24"/>
                <w:szCs w:val="24"/>
                <w:lang w:val="en-US"/>
              </w:rPr>
              <w:t>@yandex.ru</w:t>
            </w:r>
          </w:p>
        </w:tc>
        <w:tc>
          <w:tcPr>
            <w:tcW w:w="1347" w:type="dxa"/>
            <w:tcBorders>
              <w:bottom w:val="single" w:sz="4" w:space="0" w:color="000000"/>
              <w:right w:val="single" w:sz="4" w:space="0" w:color="000000"/>
            </w:tcBorders>
            <w:vAlign w:val="center"/>
          </w:tcPr>
          <w:p w14:paraId="425A8192" w14:textId="77777777" w:rsidR="00294D44" w:rsidRDefault="001D7A87">
            <w:pPr>
              <w:pBdr>
                <w:top w:val="nil"/>
                <w:left w:val="nil"/>
                <w:bottom w:val="nil"/>
                <w:right w:val="nil"/>
                <w:between w:val="nil"/>
              </w:pBdr>
              <w:rPr>
                <w:color w:val="000000"/>
                <w:sz w:val="24"/>
                <w:szCs w:val="24"/>
              </w:rPr>
            </w:pPr>
            <w:r>
              <w:rPr>
                <w:color w:val="000000"/>
                <w:sz w:val="24"/>
                <w:szCs w:val="24"/>
              </w:rPr>
              <w:t>Эл.почта</w:t>
            </w:r>
          </w:p>
        </w:tc>
        <w:tc>
          <w:tcPr>
            <w:tcW w:w="3871" w:type="dxa"/>
            <w:tcBorders>
              <w:bottom w:val="single" w:sz="4" w:space="0" w:color="000000"/>
              <w:right w:val="single" w:sz="4" w:space="0" w:color="000000"/>
            </w:tcBorders>
            <w:vAlign w:val="center"/>
          </w:tcPr>
          <w:p w14:paraId="25298B4B" w14:textId="75605A4E" w:rsidR="00294D44" w:rsidRDefault="00294D44">
            <w:pPr>
              <w:pBdr>
                <w:top w:val="nil"/>
                <w:left w:val="nil"/>
                <w:bottom w:val="nil"/>
                <w:right w:val="nil"/>
                <w:between w:val="nil"/>
              </w:pBdr>
              <w:rPr>
                <w:color w:val="000000"/>
                <w:sz w:val="24"/>
                <w:szCs w:val="24"/>
              </w:rPr>
            </w:pPr>
          </w:p>
        </w:tc>
      </w:tr>
    </w:tbl>
    <w:p w14:paraId="10476BE8" w14:textId="77777777" w:rsidR="00294D44" w:rsidRDefault="00294D44">
      <w:pPr>
        <w:pBdr>
          <w:top w:val="nil"/>
          <w:left w:val="nil"/>
          <w:bottom w:val="nil"/>
          <w:right w:val="nil"/>
          <w:between w:val="nil"/>
        </w:pBdr>
        <w:tabs>
          <w:tab w:val="left" w:pos="1620"/>
          <w:tab w:val="left" w:pos="2160"/>
          <w:tab w:val="left" w:pos="2340"/>
        </w:tabs>
        <w:jc w:val="both"/>
        <w:rPr>
          <w:color w:val="000000"/>
          <w:sz w:val="24"/>
          <w:szCs w:val="24"/>
        </w:rPr>
      </w:pPr>
    </w:p>
    <w:p w14:paraId="1F0358EF" w14:textId="77777777" w:rsidR="00294D44" w:rsidRDefault="001D7A87">
      <w:pPr>
        <w:pBdr>
          <w:top w:val="nil"/>
          <w:left w:val="nil"/>
          <w:bottom w:val="nil"/>
          <w:right w:val="nil"/>
          <w:between w:val="nil"/>
        </w:pBdr>
        <w:tabs>
          <w:tab w:val="left" w:pos="1620"/>
          <w:tab w:val="left" w:pos="2160"/>
          <w:tab w:val="left" w:pos="2340"/>
        </w:tabs>
        <w:jc w:val="both"/>
        <w:rPr>
          <w:color w:val="000000"/>
          <w:sz w:val="24"/>
          <w:szCs w:val="24"/>
        </w:rPr>
      </w:pPr>
      <w:r>
        <w:rPr>
          <w:b/>
          <w:color w:val="000000"/>
          <w:sz w:val="24"/>
          <w:szCs w:val="24"/>
        </w:rPr>
        <w:t>ИСПОЛНИТЕЛЬ:</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ЗАКАЗЧИК:</w:t>
      </w:r>
    </w:p>
    <w:p w14:paraId="5E777E65" w14:textId="77777777" w:rsidR="00294D44" w:rsidRDefault="001D7A87">
      <w:pPr>
        <w:pBdr>
          <w:top w:val="nil"/>
          <w:left w:val="nil"/>
          <w:bottom w:val="nil"/>
          <w:right w:val="nil"/>
          <w:between w:val="nil"/>
        </w:pBdr>
        <w:tabs>
          <w:tab w:val="left" w:pos="1620"/>
          <w:tab w:val="left" w:pos="2160"/>
          <w:tab w:val="left" w:pos="2340"/>
        </w:tabs>
        <w:jc w:val="both"/>
        <w:rPr>
          <w:color w:val="000000"/>
          <w:sz w:val="24"/>
          <w:szCs w:val="24"/>
        </w:rPr>
      </w:pPr>
      <w:r>
        <w:rPr>
          <w:b/>
          <w:color w:val="000000"/>
          <w:sz w:val="24"/>
          <w:szCs w:val="24"/>
        </w:rPr>
        <w:t>Индивидуальный предприниматель</w:t>
      </w:r>
      <w:r>
        <w:rPr>
          <w:b/>
          <w:color w:val="000000"/>
          <w:sz w:val="24"/>
          <w:szCs w:val="24"/>
        </w:rPr>
        <w:tab/>
        <w:t xml:space="preserve">               Генеральный директор</w:t>
      </w:r>
    </w:p>
    <w:p w14:paraId="2938E406" w14:textId="705C7712" w:rsidR="00294D44" w:rsidRDefault="008D7168">
      <w:pPr>
        <w:pBdr>
          <w:top w:val="nil"/>
          <w:left w:val="nil"/>
          <w:bottom w:val="nil"/>
          <w:right w:val="nil"/>
          <w:between w:val="nil"/>
        </w:pBdr>
        <w:tabs>
          <w:tab w:val="left" w:pos="1620"/>
          <w:tab w:val="left" w:pos="2160"/>
          <w:tab w:val="left" w:pos="2340"/>
        </w:tabs>
        <w:jc w:val="both"/>
        <w:rPr>
          <w:color w:val="000000"/>
          <w:sz w:val="24"/>
          <w:szCs w:val="24"/>
        </w:rPr>
      </w:pPr>
      <w:r>
        <w:rPr>
          <w:b/>
          <w:color w:val="000000"/>
          <w:sz w:val="24"/>
          <w:szCs w:val="24"/>
        </w:rPr>
        <w:t>Машкарин Владислав Борисович</w:t>
      </w:r>
      <w:r w:rsidR="001D7A87">
        <w:rPr>
          <w:b/>
          <w:color w:val="000000"/>
          <w:sz w:val="24"/>
          <w:szCs w:val="24"/>
        </w:rPr>
        <w:t xml:space="preserve"> </w:t>
      </w:r>
      <w:r w:rsidR="001D7A87">
        <w:rPr>
          <w:b/>
          <w:color w:val="000000"/>
          <w:sz w:val="24"/>
          <w:szCs w:val="24"/>
        </w:rPr>
        <w:tab/>
      </w:r>
      <w:r w:rsidR="001D7A87">
        <w:rPr>
          <w:b/>
          <w:color w:val="000000"/>
          <w:sz w:val="24"/>
          <w:szCs w:val="24"/>
        </w:rPr>
        <w:tab/>
        <w:t xml:space="preserve">               ООО «</w:t>
      </w:r>
      <w:r w:rsidR="00163A57">
        <w:rPr>
          <w:b/>
          <w:color w:val="000000"/>
          <w:sz w:val="24"/>
          <w:szCs w:val="24"/>
        </w:rPr>
        <w:t>______</w:t>
      </w:r>
      <w:r w:rsidR="001D7A87">
        <w:rPr>
          <w:b/>
          <w:color w:val="000000"/>
          <w:sz w:val="24"/>
          <w:szCs w:val="24"/>
        </w:rPr>
        <w:t>»</w:t>
      </w:r>
    </w:p>
    <w:p w14:paraId="06909346" w14:textId="77777777" w:rsidR="00294D44" w:rsidRDefault="00294D44">
      <w:pPr>
        <w:pBdr>
          <w:top w:val="nil"/>
          <w:left w:val="nil"/>
          <w:bottom w:val="nil"/>
          <w:right w:val="nil"/>
          <w:between w:val="nil"/>
        </w:pBdr>
        <w:tabs>
          <w:tab w:val="left" w:pos="1620"/>
          <w:tab w:val="left" w:pos="2160"/>
          <w:tab w:val="left" w:pos="2340"/>
        </w:tabs>
        <w:jc w:val="both"/>
        <w:rPr>
          <w:color w:val="000000"/>
          <w:sz w:val="24"/>
          <w:szCs w:val="24"/>
        </w:rPr>
      </w:pPr>
    </w:p>
    <w:p w14:paraId="736E96C7" w14:textId="77777777" w:rsidR="00294D44" w:rsidRDefault="001D7A87">
      <w:pPr>
        <w:pBdr>
          <w:top w:val="nil"/>
          <w:left w:val="nil"/>
          <w:bottom w:val="nil"/>
          <w:right w:val="nil"/>
          <w:between w:val="nil"/>
        </w:pBdr>
        <w:tabs>
          <w:tab w:val="left" w:pos="1620"/>
          <w:tab w:val="left" w:pos="2160"/>
          <w:tab w:val="left" w:pos="2340"/>
        </w:tabs>
        <w:jc w:val="both"/>
        <w:rPr>
          <w:color w:val="000000"/>
          <w:sz w:val="24"/>
          <w:szCs w:val="24"/>
        </w:rPr>
      </w:pPr>
      <w:r>
        <w:rPr>
          <w:b/>
          <w:color w:val="000000"/>
          <w:sz w:val="24"/>
          <w:szCs w:val="24"/>
        </w:rPr>
        <w:t xml:space="preserve">                                                                      </w:t>
      </w:r>
    </w:p>
    <w:p w14:paraId="749B52E4" w14:textId="3E1396CC" w:rsidR="00294D44" w:rsidRDefault="001D7A87">
      <w:pPr>
        <w:pBdr>
          <w:top w:val="nil"/>
          <w:left w:val="nil"/>
          <w:bottom w:val="nil"/>
          <w:right w:val="nil"/>
          <w:between w:val="nil"/>
        </w:pBdr>
        <w:tabs>
          <w:tab w:val="center" w:pos="4819"/>
          <w:tab w:val="right" w:pos="9638"/>
        </w:tabs>
        <w:rPr>
          <w:color w:val="000000"/>
          <w:sz w:val="24"/>
          <w:szCs w:val="24"/>
        </w:rPr>
      </w:pPr>
      <w:r>
        <w:rPr>
          <w:color w:val="000000"/>
          <w:sz w:val="24"/>
          <w:szCs w:val="24"/>
        </w:rPr>
        <w:t>_____________/</w:t>
      </w:r>
      <w:r w:rsidR="008D7168">
        <w:rPr>
          <w:color w:val="000000"/>
          <w:sz w:val="24"/>
          <w:szCs w:val="24"/>
        </w:rPr>
        <w:t>В.Б Машкарин</w:t>
      </w:r>
      <w:r>
        <w:rPr>
          <w:color w:val="000000"/>
          <w:sz w:val="24"/>
          <w:szCs w:val="24"/>
        </w:rPr>
        <w:t xml:space="preserve">                                  ___________/</w:t>
      </w:r>
    </w:p>
    <w:p w14:paraId="05C7E5C0" w14:textId="77777777" w:rsidR="00294D44" w:rsidRDefault="00294D44">
      <w:pPr>
        <w:pBdr>
          <w:top w:val="nil"/>
          <w:left w:val="nil"/>
          <w:bottom w:val="nil"/>
          <w:right w:val="nil"/>
          <w:between w:val="nil"/>
        </w:pBdr>
        <w:tabs>
          <w:tab w:val="center" w:pos="4819"/>
          <w:tab w:val="right" w:pos="9638"/>
        </w:tabs>
        <w:rPr>
          <w:color w:val="000000"/>
          <w:sz w:val="24"/>
          <w:szCs w:val="24"/>
        </w:rPr>
      </w:pPr>
    </w:p>
    <w:p w14:paraId="60C5A009" w14:textId="77777777" w:rsidR="00294D44" w:rsidRDefault="00294D44">
      <w:pPr>
        <w:pBdr>
          <w:top w:val="nil"/>
          <w:left w:val="nil"/>
          <w:bottom w:val="nil"/>
          <w:right w:val="nil"/>
          <w:between w:val="nil"/>
        </w:pBdr>
        <w:tabs>
          <w:tab w:val="center" w:pos="4819"/>
          <w:tab w:val="right" w:pos="9638"/>
        </w:tabs>
        <w:rPr>
          <w:color w:val="000000"/>
          <w:sz w:val="24"/>
          <w:szCs w:val="24"/>
        </w:rPr>
      </w:pPr>
    </w:p>
    <w:p w14:paraId="18995655" w14:textId="77777777" w:rsidR="00294D44" w:rsidRDefault="00294D44">
      <w:pPr>
        <w:pBdr>
          <w:top w:val="nil"/>
          <w:left w:val="nil"/>
          <w:bottom w:val="nil"/>
          <w:right w:val="nil"/>
          <w:between w:val="nil"/>
        </w:pBdr>
        <w:tabs>
          <w:tab w:val="center" w:pos="4819"/>
          <w:tab w:val="right" w:pos="9638"/>
        </w:tabs>
        <w:rPr>
          <w:color w:val="000000"/>
          <w:sz w:val="24"/>
          <w:szCs w:val="24"/>
        </w:rPr>
      </w:pPr>
    </w:p>
    <w:p w14:paraId="4D91C548" w14:textId="2DF10380" w:rsidR="00294D44" w:rsidRDefault="00294D44">
      <w:pPr>
        <w:pBdr>
          <w:top w:val="nil"/>
          <w:left w:val="nil"/>
          <w:bottom w:val="nil"/>
          <w:right w:val="nil"/>
          <w:between w:val="nil"/>
        </w:pBdr>
        <w:tabs>
          <w:tab w:val="center" w:pos="4819"/>
          <w:tab w:val="right" w:pos="9638"/>
        </w:tabs>
        <w:rPr>
          <w:color w:val="000000"/>
          <w:sz w:val="24"/>
          <w:szCs w:val="24"/>
        </w:rPr>
      </w:pPr>
    </w:p>
    <w:p w14:paraId="12201E98" w14:textId="75425F91" w:rsidR="000F6AE9" w:rsidRDefault="000F6AE9">
      <w:pPr>
        <w:pBdr>
          <w:top w:val="nil"/>
          <w:left w:val="nil"/>
          <w:bottom w:val="nil"/>
          <w:right w:val="nil"/>
          <w:between w:val="nil"/>
        </w:pBdr>
        <w:tabs>
          <w:tab w:val="center" w:pos="4819"/>
          <w:tab w:val="right" w:pos="9638"/>
        </w:tabs>
        <w:rPr>
          <w:color w:val="000000"/>
          <w:sz w:val="24"/>
          <w:szCs w:val="24"/>
        </w:rPr>
      </w:pPr>
    </w:p>
    <w:p w14:paraId="0E594047" w14:textId="1103AE5A" w:rsidR="000F6AE9" w:rsidRDefault="000F6AE9">
      <w:pPr>
        <w:pBdr>
          <w:top w:val="nil"/>
          <w:left w:val="nil"/>
          <w:bottom w:val="nil"/>
          <w:right w:val="nil"/>
          <w:between w:val="nil"/>
        </w:pBdr>
        <w:tabs>
          <w:tab w:val="center" w:pos="4819"/>
          <w:tab w:val="right" w:pos="9638"/>
        </w:tabs>
        <w:rPr>
          <w:color w:val="000000"/>
          <w:sz w:val="24"/>
          <w:szCs w:val="24"/>
        </w:rPr>
      </w:pPr>
    </w:p>
    <w:p w14:paraId="55445BE8" w14:textId="3A86A960" w:rsidR="000F6AE9" w:rsidRDefault="000F6AE9">
      <w:pPr>
        <w:pBdr>
          <w:top w:val="nil"/>
          <w:left w:val="nil"/>
          <w:bottom w:val="nil"/>
          <w:right w:val="nil"/>
          <w:between w:val="nil"/>
        </w:pBdr>
        <w:tabs>
          <w:tab w:val="center" w:pos="4819"/>
          <w:tab w:val="right" w:pos="9638"/>
        </w:tabs>
        <w:rPr>
          <w:color w:val="000000"/>
          <w:sz w:val="24"/>
          <w:szCs w:val="24"/>
        </w:rPr>
      </w:pPr>
    </w:p>
    <w:p w14:paraId="5B1C9666" w14:textId="72C2AEAE" w:rsidR="000F6AE9" w:rsidRDefault="000F6AE9">
      <w:pPr>
        <w:pBdr>
          <w:top w:val="nil"/>
          <w:left w:val="nil"/>
          <w:bottom w:val="nil"/>
          <w:right w:val="nil"/>
          <w:between w:val="nil"/>
        </w:pBdr>
        <w:tabs>
          <w:tab w:val="center" w:pos="4819"/>
          <w:tab w:val="right" w:pos="9638"/>
        </w:tabs>
        <w:rPr>
          <w:color w:val="000000"/>
          <w:sz w:val="24"/>
          <w:szCs w:val="24"/>
        </w:rPr>
      </w:pPr>
    </w:p>
    <w:p w14:paraId="31B42B12" w14:textId="67E50DB4" w:rsidR="000F6AE9" w:rsidRDefault="000F6AE9">
      <w:pPr>
        <w:pBdr>
          <w:top w:val="nil"/>
          <w:left w:val="nil"/>
          <w:bottom w:val="nil"/>
          <w:right w:val="nil"/>
          <w:between w:val="nil"/>
        </w:pBdr>
        <w:tabs>
          <w:tab w:val="center" w:pos="4819"/>
          <w:tab w:val="right" w:pos="9638"/>
        </w:tabs>
        <w:rPr>
          <w:color w:val="000000"/>
          <w:sz w:val="24"/>
          <w:szCs w:val="24"/>
        </w:rPr>
      </w:pPr>
    </w:p>
    <w:p w14:paraId="594BAD1F" w14:textId="473D6C55" w:rsidR="000F6AE9" w:rsidRDefault="000F6AE9">
      <w:pPr>
        <w:pBdr>
          <w:top w:val="nil"/>
          <w:left w:val="nil"/>
          <w:bottom w:val="nil"/>
          <w:right w:val="nil"/>
          <w:between w:val="nil"/>
        </w:pBdr>
        <w:tabs>
          <w:tab w:val="center" w:pos="4819"/>
          <w:tab w:val="right" w:pos="9638"/>
        </w:tabs>
        <w:rPr>
          <w:color w:val="000000"/>
          <w:sz w:val="24"/>
          <w:szCs w:val="24"/>
        </w:rPr>
      </w:pPr>
    </w:p>
    <w:p w14:paraId="1A71CC34" w14:textId="1AB399C5" w:rsidR="000F6AE9" w:rsidRDefault="000F6AE9">
      <w:pPr>
        <w:pBdr>
          <w:top w:val="nil"/>
          <w:left w:val="nil"/>
          <w:bottom w:val="nil"/>
          <w:right w:val="nil"/>
          <w:between w:val="nil"/>
        </w:pBdr>
        <w:tabs>
          <w:tab w:val="center" w:pos="4819"/>
          <w:tab w:val="right" w:pos="9638"/>
        </w:tabs>
        <w:rPr>
          <w:color w:val="000000"/>
          <w:sz w:val="24"/>
          <w:szCs w:val="24"/>
        </w:rPr>
      </w:pPr>
    </w:p>
    <w:p w14:paraId="771EDADA" w14:textId="75BED78D" w:rsidR="000F6AE9" w:rsidRDefault="000F6AE9">
      <w:pPr>
        <w:pBdr>
          <w:top w:val="nil"/>
          <w:left w:val="nil"/>
          <w:bottom w:val="nil"/>
          <w:right w:val="nil"/>
          <w:between w:val="nil"/>
        </w:pBdr>
        <w:tabs>
          <w:tab w:val="center" w:pos="4819"/>
          <w:tab w:val="right" w:pos="9638"/>
        </w:tabs>
        <w:rPr>
          <w:color w:val="000000"/>
          <w:sz w:val="24"/>
          <w:szCs w:val="24"/>
        </w:rPr>
      </w:pPr>
    </w:p>
    <w:p w14:paraId="35602DE4" w14:textId="7C90F9E1" w:rsidR="000F6AE9" w:rsidRDefault="000F6AE9">
      <w:pPr>
        <w:pBdr>
          <w:top w:val="nil"/>
          <w:left w:val="nil"/>
          <w:bottom w:val="nil"/>
          <w:right w:val="nil"/>
          <w:between w:val="nil"/>
        </w:pBdr>
        <w:tabs>
          <w:tab w:val="center" w:pos="4819"/>
          <w:tab w:val="right" w:pos="9638"/>
        </w:tabs>
        <w:rPr>
          <w:color w:val="000000"/>
          <w:sz w:val="24"/>
          <w:szCs w:val="24"/>
        </w:rPr>
      </w:pPr>
    </w:p>
    <w:p w14:paraId="60CF2346" w14:textId="05891C0F" w:rsidR="0026585D" w:rsidRDefault="0026585D">
      <w:pPr>
        <w:pBdr>
          <w:top w:val="nil"/>
          <w:left w:val="nil"/>
          <w:bottom w:val="nil"/>
          <w:right w:val="nil"/>
          <w:between w:val="nil"/>
        </w:pBdr>
        <w:tabs>
          <w:tab w:val="center" w:pos="4819"/>
          <w:tab w:val="right" w:pos="9638"/>
        </w:tabs>
        <w:rPr>
          <w:color w:val="000000"/>
          <w:sz w:val="24"/>
          <w:szCs w:val="24"/>
        </w:rPr>
      </w:pPr>
    </w:p>
    <w:p w14:paraId="780626F0" w14:textId="1F10CDEF" w:rsidR="0026585D" w:rsidRDefault="0026585D">
      <w:pPr>
        <w:pBdr>
          <w:top w:val="nil"/>
          <w:left w:val="nil"/>
          <w:bottom w:val="nil"/>
          <w:right w:val="nil"/>
          <w:between w:val="nil"/>
        </w:pBdr>
        <w:tabs>
          <w:tab w:val="center" w:pos="4819"/>
          <w:tab w:val="right" w:pos="9638"/>
        </w:tabs>
        <w:rPr>
          <w:color w:val="000000"/>
          <w:sz w:val="24"/>
          <w:szCs w:val="24"/>
        </w:rPr>
      </w:pPr>
    </w:p>
    <w:p w14:paraId="62B91054" w14:textId="70B463CB" w:rsidR="0026585D" w:rsidRDefault="0026585D">
      <w:pPr>
        <w:pBdr>
          <w:top w:val="nil"/>
          <w:left w:val="nil"/>
          <w:bottom w:val="nil"/>
          <w:right w:val="nil"/>
          <w:between w:val="nil"/>
        </w:pBdr>
        <w:tabs>
          <w:tab w:val="center" w:pos="4819"/>
          <w:tab w:val="right" w:pos="9638"/>
        </w:tabs>
        <w:rPr>
          <w:color w:val="000000"/>
          <w:sz w:val="24"/>
          <w:szCs w:val="24"/>
        </w:rPr>
      </w:pPr>
    </w:p>
    <w:p w14:paraId="5365578F" w14:textId="71DCE9AE" w:rsidR="0026585D" w:rsidRDefault="0026585D">
      <w:pPr>
        <w:pBdr>
          <w:top w:val="nil"/>
          <w:left w:val="nil"/>
          <w:bottom w:val="nil"/>
          <w:right w:val="nil"/>
          <w:between w:val="nil"/>
        </w:pBdr>
        <w:tabs>
          <w:tab w:val="center" w:pos="4819"/>
          <w:tab w:val="right" w:pos="9638"/>
        </w:tabs>
        <w:rPr>
          <w:color w:val="000000"/>
          <w:sz w:val="24"/>
          <w:szCs w:val="24"/>
        </w:rPr>
      </w:pPr>
    </w:p>
    <w:p w14:paraId="42FDA528" w14:textId="17B5CD92" w:rsidR="0026585D" w:rsidRDefault="0026585D">
      <w:pPr>
        <w:pBdr>
          <w:top w:val="nil"/>
          <w:left w:val="nil"/>
          <w:bottom w:val="nil"/>
          <w:right w:val="nil"/>
          <w:between w:val="nil"/>
        </w:pBdr>
        <w:tabs>
          <w:tab w:val="center" w:pos="4819"/>
          <w:tab w:val="right" w:pos="9638"/>
        </w:tabs>
        <w:rPr>
          <w:color w:val="000000"/>
          <w:sz w:val="24"/>
          <w:szCs w:val="24"/>
        </w:rPr>
      </w:pPr>
    </w:p>
    <w:p w14:paraId="349C0BF1" w14:textId="6182F557" w:rsidR="0026585D" w:rsidRDefault="0026585D">
      <w:pPr>
        <w:pBdr>
          <w:top w:val="nil"/>
          <w:left w:val="nil"/>
          <w:bottom w:val="nil"/>
          <w:right w:val="nil"/>
          <w:between w:val="nil"/>
        </w:pBdr>
        <w:tabs>
          <w:tab w:val="center" w:pos="4819"/>
          <w:tab w:val="right" w:pos="9638"/>
        </w:tabs>
        <w:rPr>
          <w:color w:val="000000"/>
          <w:sz w:val="24"/>
          <w:szCs w:val="24"/>
        </w:rPr>
      </w:pPr>
    </w:p>
    <w:p w14:paraId="780AEDCF" w14:textId="56520AEB" w:rsidR="0026585D" w:rsidRDefault="0026585D">
      <w:pPr>
        <w:pBdr>
          <w:top w:val="nil"/>
          <w:left w:val="nil"/>
          <w:bottom w:val="nil"/>
          <w:right w:val="nil"/>
          <w:between w:val="nil"/>
        </w:pBdr>
        <w:tabs>
          <w:tab w:val="center" w:pos="4819"/>
          <w:tab w:val="right" w:pos="9638"/>
        </w:tabs>
        <w:rPr>
          <w:color w:val="000000"/>
          <w:sz w:val="24"/>
          <w:szCs w:val="24"/>
        </w:rPr>
      </w:pPr>
    </w:p>
    <w:p w14:paraId="2479C8CB" w14:textId="6F18CB0A" w:rsidR="0026585D" w:rsidRDefault="0026585D">
      <w:pPr>
        <w:pBdr>
          <w:top w:val="nil"/>
          <w:left w:val="nil"/>
          <w:bottom w:val="nil"/>
          <w:right w:val="nil"/>
          <w:between w:val="nil"/>
        </w:pBdr>
        <w:tabs>
          <w:tab w:val="center" w:pos="4819"/>
          <w:tab w:val="right" w:pos="9638"/>
        </w:tabs>
        <w:rPr>
          <w:color w:val="000000"/>
          <w:sz w:val="24"/>
          <w:szCs w:val="24"/>
        </w:rPr>
      </w:pPr>
    </w:p>
    <w:p w14:paraId="253240C9" w14:textId="13EC2621" w:rsidR="0026585D" w:rsidRDefault="0026585D">
      <w:pPr>
        <w:pBdr>
          <w:top w:val="nil"/>
          <w:left w:val="nil"/>
          <w:bottom w:val="nil"/>
          <w:right w:val="nil"/>
          <w:between w:val="nil"/>
        </w:pBdr>
        <w:tabs>
          <w:tab w:val="center" w:pos="4819"/>
          <w:tab w:val="right" w:pos="9638"/>
        </w:tabs>
        <w:rPr>
          <w:color w:val="000000"/>
          <w:sz w:val="24"/>
          <w:szCs w:val="24"/>
        </w:rPr>
      </w:pPr>
    </w:p>
    <w:p w14:paraId="657F81EC" w14:textId="67A834F1" w:rsidR="0026585D" w:rsidRDefault="0026585D">
      <w:pPr>
        <w:pBdr>
          <w:top w:val="nil"/>
          <w:left w:val="nil"/>
          <w:bottom w:val="nil"/>
          <w:right w:val="nil"/>
          <w:between w:val="nil"/>
        </w:pBdr>
        <w:tabs>
          <w:tab w:val="center" w:pos="4819"/>
          <w:tab w:val="right" w:pos="9638"/>
        </w:tabs>
        <w:rPr>
          <w:color w:val="000000"/>
          <w:sz w:val="24"/>
          <w:szCs w:val="24"/>
        </w:rPr>
      </w:pPr>
    </w:p>
    <w:p w14:paraId="3B03E535" w14:textId="1F7CEC10" w:rsidR="0026585D" w:rsidRDefault="0026585D">
      <w:pPr>
        <w:pBdr>
          <w:top w:val="nil"/>
          <w:left w:val="nil"/>
          <w:bottom w:val="nil"/>
          <w:right w:val="nil"/>
          <w:between w:val="nil"/>
        </w:pBdr>
        <w:tabs>
          <w:tab w:val="center" w:pos="4819"/>
          <w:tab w:val="right" w:pos="9638"/>
        </w:tabs>
        <w:rPr>
          <w:color w:val="000000"/>
          <w:sz w:val="24"/>
          <w:szCs w:val="24"/>
        </w:rPr>
      </w:pPr>
    </w:p>
    <w:p w14:paraId="1678D212" w14:textId="77777777" w:rsidR="0026585D" w:rsidRDefault="0026585D">
      <w:pPr>
        <w:pBdr>
          <w:top w:val="nil"/>
          <w:left w:val="nil"/>
          <w:bottom w:val="nil"/>
          <w:right w:val="nil"/>
          <w:between w:val="nil"/>
        </w:pBdr>
        <w:tabs>
          <w:tab w:val="center" w:pos="4819"/>
          <w:tab w:val="right" w:pos="9638"/>
        </w:tabs>
        <w:rPr>
          <w:color w:val="000000"/>
          <w:sz w:val="24"/>
          <w:szCs w:val="24"/>
        </w:rPr>
      </w:pPr>
    </w:p>
    <w:p w14:paraId="6FFA1889" w14:textId="688C3448" w:rsidR="000F6AE9" w:rsidRDefault="000F6AE9">
      <w:pPr>
        <w:pBdr>
          <w:top w:val="nil"/>
          <w:left w:val="nil"/>
          <w:bottom w:val="nil"/>
          <w:right w:val="nil"/>
          <w:between w:val="nil"/>
        </w:pBdr>
        <w:tabs>
          <w:tab w:val="center" w:pos="4819"/>
          <w:tab w:val="right" w:pos="9638"/>
        </w:tabs>
        <w:rPr>
          <w:color w:val="000000"/>
          <w:sz w:val="24"/>
          <w:szCs w:val="24"/>
        </w:rPr>
      </w:pPr>
    </w:p>
    <w:p w14:paraId="65BE9960" w14:textId="77777777" w:rsidR="000F6AE9" w:rsidRDefault="000F6AE9">
      <w:pPr>
        <w:pBdr>
          <w:top w:val="nil"/>
          <w:left w:val="nil"/>
          <w:bottom w:val="nil"/>
          <w:right w:val="nil"/>
          <w:between w:val="nil"/>
        </w:pBdr>
        <w:tabs>
          <w:tab w:val="center" w:pos="4819"/>
          <w:tab w:val="right" w:pos="9638"/>
        </w:tabs>
        <w:rPr>
          <w:color w:val="000000"/>
          <w:sz w:val="24"/>
          <w:szCs w:val="24"/>
        </w:rPr>
      </w:pPr>
    </w:p>
    <w:p w14:paraId="6C4A4328" w14:textId="77777777" w:rsidR="00294D44" w:rsidRDefault="001D7A87">
      <w:pPr>
        <w:tabs>
          <w:tab w:val="center" w:pos="4819"/>
          <w:tab w:val="right" w:pos="9638"/>
        </w:tabs>
        <w:spacing w:before="240" w:after="240" w:line="276" w:lineRule="auto"/>
        <w:jc w:val="right"/>
        <w:rPr>
          <w:b/>
          <w:sz w:val="23"/>
          <w:szCs w:val="23"/>
        </w:rPr>
      </w:pPr>
      <w:r>
        <w:rPr>
          <w:b/>
          <w:sz w:val="23"/>
          <w:szCs w:val="23"/>
        </w:rPr>
        <w:t>Приложение №1</w:t>
      </w:r>
    </w:p>
    <w:p w14:paraId="77FF33DD" w14:textId="77777777" w:rsidR="00294D44" w:rsidRDefault="001D7A87">
      <w:pPr>
        <w:tabs>
          <w:tab w:val="center" w:pos="4819"/>
          <w:tab w:val="right" w:pos="9638"/>
        </w:tabs>
        <w:spacing w:line="276" w:lineRule="auto"/>
        <w:ind w:right="20"/>
        <w:jc w:val="right"/>
        <w:rPr>
          <w:b/>
          <w:sz w:val="23"/>
          <w:szCs w:val="23"/>
        </w:rPr>
      </w:pPr>
      <w:r>
        <w:rPr>
          <w:b/>
          <w:sz w:val="23"/>
          <w:szCs w:val="23"/>
        </w:rPr>
        <w:t>К Договору</w:t>
      </w:r>
    </w:p>
    <w:p w14:paraId="14759980" w14:textId="77777777" w:rsidR="00294D44" w:rsidRDefault="001D7A87">
      <w:pPr>
        <w:tabs>
          <w:tab w:val="center" w:pos="4819"/>
          <w:tab w:val="right" w:pos="9638"/>
        </w:tabs>
        <w:spacing w:line="276" w:lineRule="auto"/>
        <w:ind w:right="20"/>
        <w:jc w:val="right"/>
        <w:rPr>
          <w:b/>
          <w:sz w:val="23"/>
          <w:szCs w:val="23"/>
        </w:rPr>
      </w:pPr>
      <w:r>
        <w:rPr>
          <w:b/>
          <w:sz w:val="23"/>
          <w:szCs w:val="23"/>
        </w:rPr>
        <w:t xml:space="preserve"> на оказание услуг по продвижению</w:t>
      </w:r>
    </w:p>
    <w:p w14:paraId="7E8E92D8" w14:textId="77777777" w:rsidR="00294D44" w:rsidRDefault="001D7A87">
      <w:pPr>
        <w:tabs>
          <w:tab w:val="center" w:pos="4819"/>
          <w:tab w:val="right" w:pos="9638"/>
        </w:tabs>
        <w:spacing w:line="276" w:lineRule="auto"/>
        <w:ind w:right="20"/>
        <w:jc w:val="right"/>
        <w:rPr>
          <w:b/>
          <w:sz w:val="23"/>
          <w:szCs w:val="23"/>
        </w:rPr>
      </w:pPr>
      <w:r>
        <w:rPr>
          <w:b/>
          <w:sz w:val="23"/>
          <w:szCs w:val="23"/>
        </w:rPr>
        <w:t xml:space="preserve"> на Маркетплейсах</w:t>
      </w:r>
    </w:p>
    <w:p w14:paraId="465E68A4" w14:textId="7C53BD72" w:rsidR="00294D44" w:rsidRDefault="001D7A87" w:rsidP="000F6AE9">
      <w:pPr>
        <w:tabs>
          <w:tab w:val="center" w:pos="4819"/>
          <w:tab w:val="right" w:pos="9638"/>
        </w:tabs>
        <w:spacing w:line="276" w:lineRule="auto"/>
        <w:jc w:val="right"/>
        <w:rPr>
          <w:b/>
          <w:sz w:val="23"/>
          <w:szCs w:val="23"/>
        </w:rPr>
      </w:pPr>
      <w:r>
        <w:rPr>
          <w:b/>
          <w:sz w:val="23"/>
          <w:szCs w:val="23"/>
        </w:rPr>
        <w:t xml:space="preserve">№ </w:t>
      </w:r>
      <w:r w:rsidR="005A731B">
        <w:rPr>
          <w:b/>
          <w:sz w:val="23"/>
          <w:szCs w:val="23"/>
        </w:rPr>
        <w:t>_____</w:t>
      </w:r>
      <w:r>
        <w:rPr>
          <w:b/>
          <w:sz w:val="23"/>
          <w:szCs w:val="23"/>
        </w:rPr>
        <w:t xml:space="preserve"> от «</w:t>
      </w:r>
      <w:r w:rsidR="005A731B">
        <w:rPr>
          <w:b/>
          <w:sz w:val="23"/>
          <w:szCs w:val="23"/>
        </w:rPr>
        <w:t>__</w:t>
      </w:r>
      <w:r>
        <w:rPr>
          <w:b/>
          <w:sz w:val="23"/>
          <w:szCs w:val="23"/>
        </w:rPr>
        <w:t xml:space="preserve">» </w:t>
      </w:r>
      <w:r w:rsidR="005A731B">
        <w:rPr>
          <w:b/>
          <w:sz w:val="23"/>
          <w:szCs w:val="23"/>
        </w:rPr>
        <w:t>___</w:t>
      </w:r>
      <w:r>
        <w:rPr>
          <w:b/>
          <w:sz w:val="23"/>
          <w:szCs w:val="23"/>
        </w:rPr>
        <w:t xml:space="preserve"> 2024г.  </w:t>
      </w:r>
    </w:p>
    <w:p w14:paraId="2EE129A8" w14:textId="77777777" w:rsidR="00294D44" w:rsidRDefault="001D7A87">
      <w:pPr>
        <w:tabs>
          <w:tab w:val="center" w:pos="4819"/>
          <w:tab w:val="right" w:pos="9638"/>
        </w:tabs>
        <w:spacing w:before="240" w:after="240" w:line="276" w:lineRule="auto"/>
        <w:rPr>
          <w:b/>
          <w:sz w:val="23"/>
          <w:szCs w:val="23"/>
        </w:rPr>
      </w:pPr>
      <w:r>
        <w:rPr>
          <w:b/>
          <w:sz w:val="23"/>
          <w:szCs w:val="23"/>
        </w:rPr>
        <w:t xml:space="preserve"> </w:t>
      </w:r>
    </w:p>
    <w:p w14:paraId="0F07CFDA" w14:textId="3CFC58F9" w:rsidR="00294D44" w:rsidRDefault="001D7A87">
      <w:pPr>
        <w:tabs>
          <w:tab w:val="center" w:pos="4819"/>
          <w:tab w:val="right" w:pos="9638"/>
        </w:tabs>
        <w:spacing w:before="240" w:after="240" w:line="276" w:lineRule="auto"/>
        <w:jc w:val="center"/>
        <w:rPr>
          <w:b/>
          <w:sz w:val="23"/>
          <w:szCs w:val="23"/>
        </w:rPr>
      </w:pPr>
      <w:r>
        <w:rPr>
          <w:b/>
          <w:sz w:val="23"/>
          <w:szCs w:val="23"/>
        </w:rPr>
        <w:t>ЗАЯВКА №  1 от  «</w:t>
      </w:r>
      <w:r w:rsidR="005A731B">
        <w:rPr>
          <w:b/>
          <w:sz w:val="23"/>
          <w:szCs w:val="23"/>
        </w:rPr>
        <w:t>____</w:t>
      </w:r>
      <w:r>
        <w:rPr>
          <w:b/>
          <w:sz w:val="23"/>
          <w:szCs w:val="23"/>
        </w:rPr>
        <w:t xml:space="preserve">» </w:t>
      </w:r>
      <w:r w:rsidR="005A731B">
        <w:rPr>
          <w:b/>
          <w:sz w:val="23"/>
          <w:szCs w:val="23"/>
        </w:rPr>
        <w:t>_____</w:t>
      </w:r>
      <w:r>
        <w:rPr>
          <w:b/>
          <w:sz w:val="23"/>
          <w:szCs w:val="23"/>
        </w:rPr>
        <w:t xml:space="preserve"> 2024 г</w:t>
      </w:r>
    </w:p>
    <w:p w14:paraId="39BD8C0D" w14:textId="77777777" w:rsidR="00294D44" w:rsidRPr="000F6AE9" w:rsidRDefault="001D7A87">
      <w:pPr>
        <w:tabs>
          <w:tab w:val="center" w:pos="4819"/>
          <w:tab w:val="right" w:pos="9638"/>
        </w:tabs>
        <w:spacing w:line="276" w:lineRule="auto"/>
        <w:ind w:right="20"/>
        <w:jc w:val="center"/>
        <w:rPr>
          <w:bCs/>
          <w:sz w:val="23"/>
          <w:szCs w:val="23"/>
        </w:rPr>
      </w:pPr>
      <w:r w:rsidRPr="000F6AE9">
        <w:rPr>
          <w:bCs/>
          <w:sz w:val="23"/>
          <w:szCs w:val="23"/>
        </w:rPr>
        <w:t>по Договору на оказание услуг</w:t>
      </w:r>
    </w:p>
    <w:p w14:paraId="37B2AEDB" w14:textId="77777777" w:rsidR="00294D44" w:rsidRPr="000F6AE9" w:rsidRDefault="001D7A87">
      <w:pPr>
        <w:tabs>
          <w:tab w:val="center" w:pos="4819"/>
          <w:tab w:val="right" w:pos="9638"/>
        </w:tabs>
        <w:spacing w:line="276" w:lineRule="auto"/>
        <w:ind w:right="20"/>
        <w:jc w:val="center"/>
        <w:rPr>
          <w:bCs/>
          <w:sz w:val="23"/>
          <w:szCs w:val="23"/>
        </w:rPr>
      </w:pPr>
      <w:r w:rsidRPr="000F6AE9">
        <w:rPr>
          <w:bCs/>
          <w:sz w:val="23"/>
          <w:szCs w:val="23"/>
        </w:rPr>
        <w:t>по продвижению на Маркетплейсах</w:t>
      </w:r>
    </w:p>
    <w:p w14:paraId="5CEAE31F" w14:textId="4DB0A5C1" w:rsidR="00294D44" w:rsidRPr="000F6AE9" w:rsidRDefault="001D7A87" w:rsidP="000F6AE9">
      <w:pPr>
        <w:tabs>
          <w:tab w:val="center" w:pos="4819"/>
          <w:tab w:val="right" w:pos="9638"/>
        </w:tabs>
        <w:spacing w:line="276" w:lineRule="auto"/>
        <w:jc w:val="center"/>
        <w:rPr>
          <w:bCs/>
          <w:sz w:val="23"/>
          <w:szCs w:val="23"/>
        </w:rPr>
      </w:pPr>
      <w:r w:rsidRPr="000F6AE9">
        <w:rPr>
          <w:bCs/>
          <w:sz w:val="23"/>
          <w:szCs w:val="23"/>
        </w:rPr>
        <w:t xml:space="preserve">№ </w:t>
      </w:r>
      <w:r w:rsidR="005A731B">
        <w:rPr>
          <w:bCs/>
          <w:sz w:val="23"/>
          <w:szCs w:val="23"/>
        </w:rPr>
        <w:t>______</w:t>
      </w:r>
      <w:r w:rsidRPr="000F6AE9">
        <w:rPr>
          <w:bCs/>
          <w:sz w:val="23"/>
          <w:szCs w:val="23"/>
        </w:rPr>
        <w:t xml:space="preserve">  от «</w:t>
      </w:r>
      <w:r w:rsidR="005A731B">
        <w:rPr>
          <w:bCs/>
          <w:sz w:val="23"/>
          <w:szCs w:val="23"/>
        </w:rPr>
        <w:t>___</w:t>
      </w:r>
      <w:r w:rsidRPr="000F6AE9">
        <w:rPr>
          <w:bCs/>
          <w:sz w:val="23"/>
          <w:szCs w:val="23"/>
        </w:rPr>
        <w:t>»</w:t>
      </w:r>
      <w:r w:rsidR="005A731B">
        <w:rPr>
          <w:bCs/>
          <w:sz w:val="23"/>
          <w:szCs w:val="23"/>
        </w:rPr>
        <w:t>___</w:t>
      </w:r>
      <w:r w:rsidRPr="000F6AE9">
        <w:rPr>
          <w:bCs/>
          <w:sz w:val="23"/>
          <w:szCs w:val="23"/>
        </w:rPr>
        <w:t xml:space="preserve"> 2024 г.</w:t>
      </w:r>
    </w:p>
    <w:p w14:paraId="63A97C04" w14:textId="77777777" w:rsidR="000F6AE9" w:rsidRDefault="000F6AE9" w:rsidP="000F6AE9">
      <w:pPr>
        <w:tabs>
          <w:tab w:val="center" w:pos="4819"/>
          <w:tab w:val="right" w:pos="9638"/>
        </w:tabs>
        <w:spacing w:line="276" w:lineRule="auto"/>
        <w:jc w:val="center"/>
        <w:rPr>
          <w:b/>
          <w:sz w:val="23"/>
          <w:szCs w:val="23"/>
        </w:rPr>
      </w:pPr>
    </w:p>
    <w:tbl>
      <w:tblPr>
        <w:tblStyle w:val="a7"/>
        <w:tblW w:w="935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46"/>
        <w:gridCol w:w="3103"/>
        <w:gridCol w:w="3385"/>
        <w:gridCol w:w="2019"/>
      </w:tblGrid>
      <w:tr w:rsidR="00294D44" w14:paraId="7AD98B48" w14:textId="77777777">
        <w:trPr>
          <w:trHeight w:val="585"/>
        </w:trPr>
        <w:tc>
          <w:tcPr>
            <w:tcW w:w="846" w:type="dxa"/>
            <w:tcBorders>
              <w:top w:val="single" w:sz="4" w:space="0" w:color="000000"/>
              <w:left w:val="single" w:sz="4" w:space="0" w:color="000000"/>
              <w:bottom w:val="single" w:sz="4" w:space="0" w:color="000000"/>
              <w:right w:val="nil"/>
            </w:tcBorders>
            <w:shd w:val="clear" w:color="auto" w:fill="FFFFFF"/>
            <w:tcMar>
              <w:top w:w="0" w:type="dxa"/>
              <w:left w:w="100" w:type="dxa"/>
              <w:bottom w:w="0" w:type="dxa"/>
              <w:right w:w="100" w:type="dxa"/>
            </w:tcMar>
          </w:tcPr>
          <w:p w14:paraId="3A17F4C1" w14:textId="77777777" w:rsidR="00294D44" w:rsidRDefault="001D7A87">
            <w:pPr>
              <w:tabs>
                <w:tab w:val="center" w:pos="4819"/>
                <w:tab w:val="right" w:pos="9638"/>
              </w:tabs>
              <w:spacing w:before="240" w:after="240" w:line="276" w:lineRule="auto"/>
              <w:jc w:val="center"/>
              <w:rPr>
                <w:b/>
                <w:sz w:val="23"/>
                <w:szCs w:val="23"/>
              </w:rPr>
            </w:pPr>
            <w:r>
              <w:rPr>
                <w:b/>
                <w:sz w:val="23"/>
                <w:szCs w:val="23"/>
              </w:rPr>
              <w:t>№ п/п</w:t>
            </w:r>
          </w:p>
        </w:tc>
        <w:tc>
          <w:tcPr>
            <w:tcW w:w="3102" w:type="dxa"/>
            <w:tcBorders>
              <w:top w:val="single" w:sz="4" w:space="0" w:color="000000"/>
              <w:left w:val="single" w:sz="4" w:space="0" w:color="000000"/>
              <w:bottom w:val="single" w:sz="4" w:space="0" w:color="000000"/>
              <w:right w:val="nil"/>
            </w:tcBorders>
            <w:shd w:val="clear" w:color="auto" w:fill="FFFFFF"/>
            <w:tcMar>
              <w:top w:w="0" w:type="dxa"/>
              <w:left w:w="100" w:type="dxa"/>
              <w:bottom w:w="0" w:type="dxa"/>
              <w:right w:w="100" w:type="dxa"/>
            </w:tcMar>
          </w:tcPr>
          <w:p w14:paraId="44155772" w14:textId="77777777" w:rsidR="00294D44" w:rsidRDefault="001D7A87">
            <w:pPr>
              <w:tabs>
                <w:tab w:val="center" w:pos="4819"/>
                <w:tab w:val="right" w:pos="9638"/>
              </w:tabs>
              <w:spacing w:before="240" w:after="240" w:line="276" w:lineRule="auto"/>
              <w:jc w:val="center"/>
              <w:rPr>
                <w:b/>
                <w:sz w:val="23"/>
                <w:szCs w:val="23"/>
              </w:rPr>
            </w:pPr>
            <w:r>
              <w:rPr>
                <w:b/>
                <w:sz w:val="23"/>
                <w:szCs w:val="23"/>
              </w:rPr>
              <w:t>Наименование Услуги</w:t>
            </w:r>
          </w:p>
        </w:tc>
        <w:tc>
          <w:tcPr>
            <w:tcW w:w="3384" w:type="dxa"/>
            <w:tcBorders>
              <w:top w:val="single" w:sz="4" w:space="0" w:color="000000"/>
              <w:left w:val="single" w:sz="4" w:space="0" w:color="000000"/>
              <w:bottom w:val="single" w:sz="4" w:space="0" w:color="000000"/>
              <w:right w:val="nil"/>
            </w:tcBorders>
            <w:shd w:val="clear" w:color="auto" w:fill="FFFFFF"/>
            <w:tcMar>
              <w:top w:w="0" w:type="dxa"/>
              <w:left w:w="100" w:type="dxa"/>
              <w:bottom w:w="0" w:type="dxa"/>
              <w:right w:w="100" w:type="dxa"/>
            </w:tcMar>
          </w:tcPr>
          <w:p w14:paraId="01C88743" w14:textId="77777777" w:rsidR="00294D44" w:rsidRDefault="001D7A87">
            <w:pPr>
              <w:tabs>
                <w:tab w:val="center" w:pos="4819"/>
                <w:tab w:val="right" w:pos="9638"/>
              </w:tabs>
              <w:spacing w:before="240" w:after="240" w:line="276" w:lineRule="auto"/>
              <w:jc w:val="center"/>
              <w:rPr>
                <w:b/>
                <w:sz w:val="23"/>
                <w:szCs w:val="23"/>
              </w:rPr>
            </w:pPr>
            <w:r>
              <w:rPr>
                <w:b/>
                <w:sz w:val="23"/>
                <w:szCs w:val="23"/>
              </w:rPr>
              <w:t>Стоимость Услуги, НДС не облагается</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4F9B676" w14:textId="77777777" w:rsidR="00294D44" w:rsidRDefault="001D7A87">
            <w:pPr>
              <w:tabs>
                <w:tab w:val="center" w:pos="4819"/>
                <w:tab w:val="right" w:pos="9638"/>
              </w:tabs>
              <w:spacing w:before="240" w:after="240" w:line="276" w:lineRule="auto"/>
              <w:jc w:val="center"/>
              <w:rPr>
                <w:b/>
                <w:sz w:val="23"/>
                <w:szCs w:val="23"/>
              </w:rPr>
            </w:pPr>
            <w:r>
              <w:rPr>
                <w:b/>
                <w:sz w:val="23"/>
                <w:szCs w:val="23"/>
              </w:rPr>
              <w:t>Период оказания Услуги</w:t>
            </w:r>
          </w:p>
        </w:tc>
      </w:tr>
      <w:tr w:rsidR="00294D44" w14:paraId="55386C4D" w14:textId="77777777">
        <w:trPr>
          <w:trHeight w:val="1095"/>
        </w:trPr>
        <w:tc>
          <w:tcPr>
            <w:tcW w:w="846" w:type="dxa"/>
            <w:tcBorders>
              <w:top w:val="nil"/>
              <w:left w:val="single" w:sz="4" w:space="0" w:color="000000"/>
              <w:bottom w:val="single" w:sz="4" w:space="0" w:color="000000"/>
              <w:right w:val="nil"/>
            </w:tcBorders>
            <w:shd w:val="clear" w:color="auto" w:fill="FFFFFF"/>
            <w:tcMar>
              <w:top w:w="0" w:type="dxa"/>
              <w:left w:w="100" w:type="dxa"/>
              <w:bottom w:w="0" w:type="dxa"/>
              <w:right w:w="100" w:type="dxa"/>
            </w:tcMar>
          </w:tcPr>
          <w:p w14:paraId="06C145C2" w14:textId="77777777" w:rsidR="00294D44" w:rsidRPr="000F6AE9" w:rsidRDefault="001D7A87">
            <w:pPr>
              <w:tabs>
                <w:tab w:val="center" w:pos="4819"/>
                <w:tab w:val="right" w:pos="9638"/>
              </w:tabs>
              <w:spacing w:before="240" w:after="240" w:line="276" w:lineRule="auto"/>
              <w:jc w:val="center"/>
              <w:rPr>
                <w:bCs/>
                <w:sz w:val="23"/>
                <w:szCs w:val="23"/>
              </w:rPr>
            </w:pPr>
            <w:r w:rsidRPr="000F6AE9">
              <w:rPr>
                <w:bCs/>
                <w:sz w:val="23"/>
                <w:szCs w:val="23"/>
              </w:rPr>
              <w:t>1</w:t>
            </w:r>
          </w:p>
        </w:tc>
        <w:tc>
          <w:tcPr>
            <w:tcW w:w="3102" w:type="dxa"/>
            <w:tcBorders>
              <w:top w:val="nil"/>
              <w:left w:val="single" w:sz="4" w:space="0" w:color="000000"/>
              <w:bottom w:val="single" w:sz="4" w:space="0" w:color="000000"/>
              <w:right w:val="nil"/>
            </w:tcBorders>
            <w:shd w:val="clear" w:color="auto" w:fill="FFFFFF"/>
            <w:tcMar>
              <w:top w:w="0" w:type="dxa"/>
              <w:left w:w="100" w:type="dxa"/>
              <w:bottom w:w="0" w:type="dxa"/>
              <w:right w:w="100" w:type="dxa"/>
            </w:tcMar>
          </w:tcPr>
          <w:p w14:paraId="3F9DCA5D" w14:textId="108CD7F8" w:rsidR="00294D44" w:rsidRPr="000F6AE9" w:rsidRDefault="00294D44" w:rsidP="00DA5E5E">
            <w:pPr>
              <w:tabs>
                <w:tab w:val="center" w:pos="4819"/>
                <w:tab w:val="right" w:pos="9638"/>
              </w:tabs>
              <w:spacing w:line="276" w:lineRule="auto"/>
              <w:ind w:right="20"/>
              <w:rPr>
                <w:bCs/>
                <w:sz w:val="23"/>
                <w:szCs w:val="23"/>
              </w:rPr>
            </w:pPr>
          </w:p>
        </w:tc>
        <w:tc>
          <w:tcPr>
            <w:tcW w:w="3384" w:type="dxa"/>
            <w:tcBorders>
              <w:top w:val="nil"/>
              <w:left w:val="single" w:sz="4" w:space="0" w:color="000000"/>
              <w:bottom w:val="single" w:sz="4" w:space="0" w:color="000000"/>
              <w:right w:val="nil"/>
            </w:tcBorders>
            <w:shd w:val="clear" w:color="auto" w:fill="FFFFFF"/>
            <w:tcMar>
              <w:top w:w="0" w:type="dxa"/>
              <w:left w:w="100" w:type="dxa"/>
              <w:bottom w:w="0" w:type="dxa"/>
              <w:right w:w="100" w:type="dxa"/>
            </w:tcMar>
          </w:tcPr>
          <w:p w14:paraId="2369360B" w14:textId="0645FFFE" w:rsidR="00294D44" w:rsidRPr="000F6AE9" w:rsidRDefault="00294D44" w:rsidP="00163A57">
            <w:pPr>
              <w:tabs>
                <w:tab w:val="center" w:pos="4819"/>
                <w:tab w:val="right" w:pos="9638"/>
              </w:tabs>
              <w:spacing w:before="240" w:after="240" w:line="276" w:lineRule="auto"/>
              <w:jc w:val="center"/>
              <w:rPr>
                <w:bCs/>
                <w:sz w:val="23"/>
                <w:szCs w:val="23"/>
              </w:rPr>
            </w:pPr>
          </w:p>
        </w:tc>
        <w:tc>
          <w:tcPr>
            <w:tcW w:w="2019" w:type="dxa"/>
            <w:tcBorders>
              <w:top w:val="nil"/>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64AF8D3" w14:textId="5F7174AE" w:rsidR="00294D44" w:rsidRPr="000F6AE9" w:rsidRDefault="00294D44">
            <w:pPr>
              <w:tabs>
                <w:tab w:val="center" w:pos="4819"/>
                <w:tab w:val="right" w:pos="9638"/>
              </w:tabs>
              <w:spacing w:before="240" w:after="240" w:line="276" w:lineRule="auto"/>
              <w:rPr>
                <w:bCs/>
                <w:sz w:val="23"/>
                <w:szCs w:val="23"/>
              </w:rPr>
            </w:pPr>
          </w:p>
        </w:tc>
      </w:tr>
    </w:tbl>
    <w:p w14:paraId="709FA1E8" w14:textId="77777777" w:rsidR="00294D44" w:rsidRDefault="001D7A87">
      <w:pPr>
        <w:tabs>
          <w:tab w:val="center" w:pos="4819"/>
          <w:tab w:val="right" w:pos="9638"/>
        </w:tabs>
        <w:spacing w:before="240" w:after="240" w:line="276" w:lineRule="auto"/>
        <w:jc w:val="both"/>
        <w:rPr>
          <w:b/>
          <w:sz w:val="23"/>
          <w:szCs w:val="23"/>
        </w:rPr>
      </w:pPr>
      <w:r>
        <w:rPr>
          <w:b/>
          <w:sz w:val="23"/>
          <w:szCs w:val="23"/>
        </w:rPr>
        <w:t xml:space="preserve">  </w:t>
      </w:r>
    </w:p>
    <w:tbl>
      <w:tblPr>
        <w:tblStyle w:val="a8"/>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30"/>
        <w:gridCol w:w="3315"/>
      </w:tblGrid>
      <w:tr w:rsidR="00294D44" w14:paraId="0A1E5643" w14:textId="77777777">
        <w:trPr>
          <w:trHeight w:val="3420"/>
        </w:trPr>
        <w:tc>
          <w:tcPr>
            <w:tcW w:w="6030" w:type="dxa"/>
            <w:tcBorders>
              <w:top w:val="nil"/>
              <w:left w:val="nil"/>
              <w:bottom w:val="nil"/>
              <w:right w:val="nil"/>
            </w:tcBorders>
            <w:shd w:val="clear" w:color="auto" w:fill="FFFFFF"/>
            <w:tcMar>
              <w:top w:w="0" w:type="dxa"/>
              <w:left w:w="100" w:type="dxa"/>
              <w:bottom w:w="0" w:type="dxa"/>
              <w:right w:w="100" w:type="dxa"/>
            </w:tcMar>
          </w:tcPr>
          <w:p w14:paraId="37133C9D" w14:textId="77777777" w:rsidR="00294D44" w:rsidRDefault="001D7A87">
            <w:pPr>
              <w:tabs>
                <w:tab w:val="center" w:pos="4819"/>
                <w:tab w:val="right" w:pos="9638"/>
              </w:tabs>
              <w:spacing w:before="240" w:after="240" w:line="276" w:lineRule="auto"/>
              <w:ind w:left="-100"/>
              <w:rPr>
                <w:b/>
                <w:sz w:val="23"/>
                <w:szCs w:val="23"/>
              </w:rPr>
            </w:pPr>
            <w:r>
              <w:rPr>
                <w:b/>
                <w:sz w:val="23"/>
                <w:szCs w:val="23"/>
              </w:rPr>
              <w:t>От Исполнителя:</w:t>
            </w:r>
          </w:p>
          <w:p w14:paraId="78092C46" w14:textId="2083EF1F" w:rsidR="00294D44" w:rsidRDefault="001D7A87">
            <w:pPr>
              <w:tabs>
                <w:tab w:val="center" w:pos="4819"/>
                <w:tab w:val="right" w:pos="9638"/>
              </w:tabs>
              <w:spacing w:before="240" w:after="240" w:line="276" w:lineRule="auto"/>
              <w:ind w:left="-100"/>
              <w:jc w:val="both"/>
              <w:rPr>
                <w:b/>
                <w:sz w:val="23"/>
                <w:szCs w:val="23"/>
              </w:rPr>
            </w:pPr>
            <w:r>
              <w:rPr>
                <w:b/>
                <w:sz w:val="23"/>
                <w:szCs w:val="23"/>
              </w:rPr>
              <w:t xml:space="preserve">ИП </w:t>
            </w:r>
            <w:r w:rsidR="008D7168">
              <w:rPr>
                <w:b/>
                <w:sz w:val="23"/>
                <w:szCs w:val="23"/>
              </w:rPr>
              <w:t>Машкарин Владислав Борисович</w:t>
            </w:r>
          </w:p>
          <w:p w14:paraId="12F46016" w14:textId="77777777" w:rsidR="00294D44" w:rsidRDefault="001D7A87">
            <w:pPr>
              <w:tabs>
                <w:tab w:val="center" w:pos="4819"/>
                <w:tab w:val="right" w:pos="9638"/>
              </w:tabs>
              <w:spacing w:before="240" w:after="240" w:line="276" w:lineRule="auto"/>
              <w:ind w:left="-100"/>
              <w:jc w:val="both"/>
              <w:rPr>
                <w:b/>
                <w:sz w:val="23"/>
                <w:szCs w:val="23"/>
              </w:rPr>
            </w:pPr>
            <w:r>
              <w:rPr>
                <w:b/>
                <w:sz w:val="23"/>
                <w:szCs w:val="23"/>
              </w:rPr>
              <w:t xml:space="preserve"> </w:t>
            </w:r>
          </w:p>
          <w:p w14:paraId="4416D9C6" w14:textId="1B130D71" w:rsidR="00294D44" w:rsidRPr="000F6AE9" w:rsidRDefault="001D7A87">
            <w:pPr>
              <w:tabs>
                <w:tab w:val="center" w:pos="4819"/>
                <w:tab w:val="right" w:pos="9638"/>
              </w:tabs>
              <w:spacing w:before="240" w:after="240" w:line="276" w:lineRule="auto"/>
              <w:ind w:left="-100"/>
              <w:rPr>
                <w:bCs/>
                <w:sz w:val="23"/>
                <w:szCs w:val="23"/>
              </w:rPr>
            </w:pPr>
            <w:r w:rsidRPr="000F6AE9">
              <w:rPr>
                <w:bCs/>
                <w:sz w:val="23"/>
                <w:szCs w:val="23"/>
              </w:rPr>
              <w:t>________________ /</w:t>
            </w:r>
            <w:r w:rsidR="008D7168">
              <w:rPr>
                <w:bCs/>
                <w:sz w:val="23"/>
                <w:szCs w:val="23"/>
              </w:rPr>
              <w:t>В.Б Машкарин</w:t>
            </w:r>
          </w:p>
          <w:p w14:paraId="3BAD5A18" w14:textId="77777777" w:rsidR="00294D44" w:rsidRDefault="001D7A87">
            <w:pPr>
              <w:tabs>
                <w:tab w:val="center" w:pos="4819"/>
                <w:tab w:val="right" w:pos="9638"/>
              </w:tabs>
              <w:spacing w:before="240" w:after="240" w:line="276" w:lineRule="auto"/>
              <w:ind w:left="-100"/>
              <w:rPr>
                <w:b/>
                <w:sz w:val="23"/>
                <w:szCs w:val="23"/>
              </w:rPr>
            </w:pPr>
            <w:r w:rsidRPr="000F6AE9">
              <w:rPr>
                <w:bCs/>
                <w:sz w:val="23"/>
                <w:szCs w:val="23"/>
              </w:rPr>
              <w:t>М.П.</w:t>
            </w:r>
          </w:p>
        </w:tc>
        <w:tc>
          <w:tcPr>
            <w:tcW w:w="3315" w:type="dxa"/>
            <w:tcBorders>
              <w:top w:val="nil"/>
              <w:left w:val="nil"/>
              <w:bottom w:val="nil"/>
              <w:right w:val="nil"/>
            </w:tcBorders>
            <w:shd w:val="clear" w:color="auto" w:fill="FFFFFF"/>
            <w:tcMar>
              <w:top w:w="0" w:type="dxa"/>
              <w:left w:w="100" w:type="dxa"/>
              <w:bottom w:w="0" w:type="dxa"/>
              <w:right w:w="100" w:type="dxa"/>
            </w:tcMar>
          </w:tcPr>
          <w:p w14:paraId="04662A68" w14:textId="77777777" w:rsidR="00294D44" w:rsidRDefault="001D7A87">
            <w:pPr>
              <w:tabs>
                <w:tab w:val="center" w:pos="4819"/>
                <w:tab w:val="right" w:pos="9638"/>
              </w:tabs>
              <w:spacing w:before="240" w:after="240" w:line="276" w:lineRule="auto"/>
              <w:ind w:left="-100"/>
              <w:rPr>
                <w:b/>
                <w:sz w:val="23"/>
                <w:szCs w:val="23"/>
              </w:rPr>
            </w:pPr>
            <w:r>
              <w:rPr>
                <w:b/>
                <w:sz w:val="23"/>
                <w:szCs w:val="23"/>
              </w:rPr>
              <w:t>От Заказчика:</w:t>
            </w:r>
          </w:p>
          <w:p w14:paraId="0B50C6A8" w14:textId="34E1D2DB" w:rsidR="000F6AE9" w:rsidRDefault="000F6AE9" w:rsidP="000F6AE9">
            <w:pPr>
              <w:tabs>
                <w:tab w:val="center" w:pos="4819"/>
                <w:tab w:val="right" w:pos="9638"/>
              </w:tabs>
              <w:spacing w:line="276" w:lineRule="auto"/>
              <w:ind w:left="-100"/>
              <w:rPr>
                <w:b/>
                <w:sz w:val="23"/>
                <w:szCs w:val="23"/>
              </w:rPr>
            </w:pPr>
            <w:r>
              <w:rPr>
                <w:b/>
                <w:sz w:val="23"/>
                <w:szCs w:val="23"/>
              </w:rPr>
              <w:t>Генеральный директор</w:t>
            </w:r>
          </w:p>
          <w:p w14:paraId="5E758988" w14:textId="67F74BEA" w:rsidR="00294D44" w:rsidRDefault="00AB43B7" w:rsidP="000F6AE9">
            <w:pPr>
              <w:tabs>
                <w:tab w:val="center" w:pos="4819"/>
                <w:tab w:val="right" w:pos="9638"/>
              </w:tabs>
              <w:spacing w:line="276" w:lineRule="auto"/>
              <w:ind w:left="-100"/>
              <w:rPr>
                <w:b/>
                <w:sz w:val="23"/>
                <w:szCs w:val="23"/>
              </w:rPr>
            </w:pPr>
            <w:r w:rsidRPr="00AB43B7">
              <w:rPr>
                <w:b/>
                <w:sz w:val="23"/>
                <w:szCs w:val="23"/>
              </w:rPr>
              <w:t>ООО «</w:t>
            </w:r>
            <w:r w:rsidR="005A731B">
              <w:rPr>
                <w:b/>
                <w:sz w:val="23"/>
                <w:szCs w:val="23"/>
              </w:rPr>
              <w:t>________</w:t>
            </w:r>
            <w:r w:rsidRPr="00AB43B7">
              <w:rPr>
                <w:b/>
                <w:sz w:val="23"/>
                <w:szCs w:val="23"/>
              </w:rPr>
              <w:t>»</w:t>
            </w:r>
          </w:p>
          <w:p w14:paraId="5E2A179F" w14:textId="77777777" w:rsidR="00294D44" w:rsidRDefault="001D7A87">
            <w:pPr>
              <w:tabs>
                <w:tab w:val="center" w:pos="4819"/>
                <w:tab w:val="right" w:pos="9638"/>
              </w:tabs>
              <w:spacing w:before="240" w:line="276" w:lineRule="auto"/>
              <w:ind w:left="-100"/>
              <w:rPr>
                <w:b/>
                <w:sz w:val="23"/>
                <w:szCs w:val="23"/>
              </w:rPr>
            </w:pPr>
            <w:r>
              <w:rPr>
                <w:b/>
                <w:sz w:val="23"/>
                <w:szCs w:val="23"/>
              </w:rPr>
              <w:t xml:space="preserve"> </w:t>
            </w:r>
          </w:p>
          <w:p w14:paraId="0FD91A36" w14:textId="5566D532" w:rsidR="00294D44" w:rsidRPr="000F6AE9" w:rsidRDefault="001D7A87" w:rsidP="000F6AE9">
            <w:pPr>
              <w:tabs>
                <w:tab w:val="center" w:pos="4819"/>
                <w:tab w:val="right" w:pos="9638"/>
              </w:tabs>
              <w:ind w:left="-100"/>
              <w:rPr>
                <w:bCs/>
                <w:sz w:val="23"/>
                <w:szCs w:val="23"/>
              </w:rPr>
            </w:pPr>
            <w:r w:rsidRPr="000F6AE9">
              <w:rPr>
                <w:bCs/>
                <w:sz w:val="23"/>
                <w:szCs w:val="23"/>
              </w:rPr>
              <w:t>_______________/</w:t>
            </w:r>
            <w:r w:rsidR="00AB43B7" w:rsidRPr="000F6AE9">
              <w:rPr>
                <w:bCs/>
                <w:color w:val="000000"/>
                <w:sz w:val="24"/>
                <w:szCs w:val="24"/>
              </w:rPr>
              <w:t xml:space="preserve"> </w:t>
            </w:r>
          </w:p>
          <w:p w14:paraId="16CF4F3A" w14:textId="77777777" w:rsidR="00294D44" w:rsidRPr="000F6AE9" w:rsidRDefault="001D7A87" w:rsidP="000F6AE9">
            <w:pPr>
              <w:tabs>
                <w:tab w:val="center" w:pos="4819"/>
                <w:tab w:val="right" w:pos="9638"/>
              </w:tabs>
              <w:spacing w:before="240" w:after="240"/>
              <w:ind w:left="-100"/>
              <w:jc w:val="both"/>
              <w:rPr>
                <w:bCs/>
              </w:rPr>
            </w:pPr>
            <w:r w:rsidRPr="000F6AE9">
              <w:rPr>
                <w:b/>
              </w:rPr>
              <w:t xml:space="preserve"> </w:t>
            </w:r>
            <w:r w:rsidRPr="000F6AE9">
              <w:rPr>
                <w:bCs/>
              </w:rPr>
              <w:t>М.П.</w:t>
            </w:r>
          </w:p>
          <w:p w14:paraId="2A1F3418" w14:textId="77777777" w:rsidR="00294D44" w:rsidRDefault="001D7A87">
            <w:pPr>
              <w:tabs>
                <w:tab w:val="center" w:pos="4819"/>
                <w:tab w:val="right" w:pos="9638"/>
              </w:tabs>
              <w:spacing w:before="240" w:after="240" w:line="276" w:lineRule="auto"/>
              <w:ind w:left="-100"/>
              <w:rPr>
                <w:b/>
                <w:sz w:val="23"/>
                <w:szCs w:val="23"/>
              </w:rPr>
            </w:pPr>
            <w:r>
              <w:rPr>
                <w:b/>
                <w:sz w:val="23"/>
                <w:szCs w:val="23"/>
              </w:rPr>
              <w:t xml:space="preserve"> </w:t>
            </w:r>
          </w:p>
        </w:tc>
      </w:tr>
    </w:tbl>
    <w:p w14:paraId="48DFFE23" w14:textId="77777777" w:rsidR="00294D44" w:rsidRDefault="00294D44">
      <w:pPr>
        <w:pBdr>
          <w:top w:val="nil"/>
          <w:left w:val="nil"/>
          <w:bottom w:val="nil"/>
          <w:right w:val="nil"/>
          <w:between w:val="nil"/>
        </w:pBdr>
        <w:tabs>
          <w:tab w:val="center" w:pos="4819"/>
          <w:tab w:val="right" w:pos="9638"/>
        </w:tabs>
        <w:rPr>
          <w:sz w:val="24"/>
          <w:szCs w:val="24"/>
        </w:rPr>
      </w:pPr>
    </w:p>
    <w:sectPr w:rsidR="00294D4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BB9B" w14:textId="77777777" w:rsidR="00EA1504" w:rsidRDefault="00EA1504">
      <w:r>
        <w:separator/>
      </w:r>
    </w:p>
  </w:endnote>
  <w:endnote w:type="continuationSeparator" w:id="0">
    <w:p w14:paraId="7D1AF296" w14:textId="77777777" w:rsidR="00EA1504" w:rsidRDefault="00EA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Roboto">
    <w:panose1 w:val="02000000000000000000"/>
    <w:charset w:val="CC"/>
    <w:family w:val="auto"/>
    <w:pitch w:val="variable"/>
    <w:sig w:usb0="E0000AFF" w:usb1="5000217F" w:usb2="00000021"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A827" w14:textId="77777777" w:rsidR="00294D44" w:rsidRDefault="00294D44">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853" w14:textId="77777777" w:rsidR="00294D44" w:rsidRDefault="00294D4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975E" w14:textId="77777777" w:rsidR="00294D44" w:rsidRDefault="00294D4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F68B" w14:textId="77777777" w:rsidR="00EA1504" w:rsidRDefault="00EA1504">
      <w:r>
        <w:separator/>
      </w:r>
    </w:p>
  </w:footnote>
  <w:footnote w:type="continuationSeparator" w:id="0">
    <w:p w14:paraId="5757D626" w14:textId="77777777" w:rsidR="00EA1504" w:rsidRDefault="00EA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D333" w14:textId="77777777" w:rsidR="00294D44" w:rsidRDefault="00294D44">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C4B4" w14:textId="77777777" w:rsidR="00294D44" w:rsidRDefault="00294D4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5800" w14:textId="77777777" w:rsidR="00294D44" w:rsidRDefault="00294D4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411C"/>
    <w:multiLevelType w:val="multilevel"/>
    <w:tmpl w:val="41722CD0"/>
    <w:lvl w:ilvl="0">
      <w:start w:val="1"/>
      <w:numFmt w:val="bullet"/>
      <w:lvlText w:val="−"/>
      <w:lvlJc w:val="left"/>
      <w:pPr>
        <w:ind w:left="1344" w:hanging="360"/>
      </w:pPr>
      <w:rPr>
        <w:rFonts w:ascii="Noto Sans Symbols" w:eastAsia="Noto Sans Symbols" w:hAnsi="Noto Sans Symbols" w:cs="Noto Sans Symbols"/>
        <w:vertAlign w:val="baseline"/>
      </w:rPr>
    </w:lvl>
    <w:lvl w:ilvl="1">
      <w:start w:val="1"/>
      <w:numFmt w:val="bullet"/>
      <w:lvlText w:val="o"/>
      <w:lvlJc w:val="left"/>
      <w:pPr>
        <w:ind w:left="2064" w:hanging="360"/>
      </w:pPr>
      <w:rPr>
        <w:rFonts w:ascii="Courier New" w:eastAsia="Courier New" w:hAnsi="Courier New" w:cs="Courier New"/>
        <w:vertAlign w:val="baseline"/>
      </w:rPr>
    </w:lvl>
    <w:lvl w:ilvl="2">
      <w:start w:val="1"/>
      <w:numFmt w:val="bullet"/>
      <w:lvlText w:val="▪"/>
      <w:lvlJc w:val="left"/>
      <w:pPr>
        <w:ind w:left="2784" w:hanging="360"/>
      </w:pPr>
      <w:rPr>
        <w:rFonts w:ascii="Noto Sans Symbols" w:eastAsia="Noto Sans Symbols" w:hAnsi="Noto Sans Symbols" w:cs="Noto Sans Symbols"/>
        <w:vertAlign w:val="baseline"/>
      </w:rPr>
    </w:lvl>
    <w:lvl w:ilvl="3">
      <w:start w:val="1"/>
      <w:numFmt w:val="bullet"/>
      <w:lvlText w:val="●"/>
      <w:lvlJc w:val="left"/>
      <w:pPr>
        <w:ind w:left="3504" w:hanging="360"/>
      </w:pPr>
      <w:rPr>
        <w:rFonts w:ascii="Noto Sans Symbols" w:eastAsia="Noto Sans Symbols" w:hAnsi="Noto Sans Symbols" w:cs="Noto Sans Symbols"/>
        <w:vertAlign w:val="baseline"/>
      </w:rPr>
    </w:lvl>
    <w:lvl w:ilvl="4">
      <w:start w:val="1"/>
      <w:numFmt w:val="bullet"/>
      <w:lvlText w:val="o"/>
      <w:lvlJc w:val="left"/>
      <w:pPr>
        <w:ind w:left="4224" w:hanging="360"/>
      </w:pPr>
      <w:rPr>
        <w:rFonts w:ascii="Courier New" w:eastAsia="Courier New" w:hAnsi="Courier New" w:cs="Courier New"/>
        <w:vertAlign w:val="baseline"/>
      </w:rPr>
    </w:lvl>
    <w:lvl w:ilvl="5">
      <w:start w:val="1"/>
      <w:numFmt w:val="bullet"/>
      <w:lvlText w:val="▪"/>
      <w:lvlJc w:val="left"/>
      <w:pPr>
        <w:ind w:left="4944" w:hanging="360"/>
      </w:pPr>
      <w:rPr>
        <w:rFonts w:ascii="Noto Sans Symbols" w:eastAsia="Noto Sans Symbols" w:hAnsi="Noto Sans Symbols" w:cs="Noto Sans Symbols"/>
        <w:vertAlign w:val="baseline"/>
      </w:rPr>
    </w:lvl>
    <w:lvl w:ilvl="6">
      <w:start w:val="1"/>
      <w:numFmt w:val="bullet"/>
      <w:lvlText w:val="●"/>
      <w:lvlJc w:val="left"/>
      <w:pPr>
        <w:ind w:left="5664" w:hanging="360"/>
      </w:pPr>
      <w:rPr>
        <w:rFonts w:ascii="Noto Sans Symbols" w:eastAsia="Noto Sans Symbols" w:hAnsi="Noto Sans Symbols" w:cs="Noto Sans Symbols"/>
        <w:vertAlign w:val="baseline"/>
      </w:rPr>
    </w:lvl>
    <w:lvl w:ilvl="7">
      <w:start w:val="1"/>
      <w:numFmt w:val="bullet"/>
      <w:lvlText w:val="o"/>
      <w:lvlJc w:val="left"/>
      <w:pPr>
        <w:ind w:left="6384" w:hanging="360"/>
      </w:pPr>
      <w:rPr>
        <w:rFonts w:ascii="Courier New" w:eastAsia="Courier New" w:hAnsi="Courier New" w:cs="Courier New"/>
        <w:vertAlign w:val="baseline"/>
      </w:rPr>
    </w:lvl>
    <w:lvl w:ilvl="8">
      <w:start w:val="1"/>
      <w:numFmt w:val="bullet"/>
      <w:lvlText w:val="▪"/>
      <w:lvlJc w:val="left"/>
      <w:pPr>
        <w:ind w:left="7104" w:hanging="360"/>
      </w:pPr>
      <w:rPr>
        <w:rFonts w:ascii="Noto Sans Symbols" w:eastAsia="Noto Sans Symbols" w:hAnsi="Noto Sans Symbols" w:cs="Noto Sans Symbols"/>
        <w:vertAlign w:val="baseline"/>
      </w:rPr>
    </w:lvl>
  </w:abstractNum>
  <w:abstractNum w:abstractNumId="1" w15:restartNumberingAfterBreak="0">
    <w:nsid w:val="2C962A5C"/>
    <w:multiLevelType w:val="multilevel"/>
    <w:tmpl w:val="68B67CFC"/>
    <w:lvl w:ilvl="0">
      <w:start w:val="1"/>
      <w:numFmt w:val="decimal"/>
      <w:lvlText w:val="%1"/>
      <w:lvlJc w:val="left"/>
      <w:pPr>
        <w:ind w:left="432" w:hanging="432"/>
      </w:pPr>
      <w:rPr>
        <w:vertAlign w:val="baseline"/>
      </w:rPr>
    </w:lvl>
    <w:lvl w:ilvl="1">
      <w:start w:val="1"/>
      <w:numFmt w:val="decimal"/>
      <w:lvlText w:val="%1.%2"/>
      <w:lvlJc w:val="left"/>
      <w:pPr>
        <w:ind w:left="576" w:hanging="576"/>
      </w:pPr>
      <w:rPr>
        <w:b w:val="0"/>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36163729"/>
    <w:multiLevelType w:val="multilevel"/>
    <w:tmpl w:val="B6069284"/>
    <w:lvl w:ilvl="0">
      <w:start w:val="5"/>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59974250"/>
    <w:multiLevelType w:val="multilevel"/>
    <w:tmpl w:val="4C245034"/>
    <w:lvl w:ilvl="0">
      <w:start w:val="1"/>
      <w:numFmt w:val="bullet"/>
      <w:lvlText w:val="●"/>
      <w:lvlJc w:val="left"/>
      <w:pPr>
        <w:ind w:left="1296" w:hanging="360"/>
      </w:pPr>
      <w:rPr>
        <w:rFonts w:ascii="Noto Sans Symbols" w:eastAsia="Noto Sans Symbols" w:hAnsi="Noto Sans Symbols" w:cs="Noto Sans Symbols"/>
        <w:vertAlign w:val="baseline"/>
      </w:rPr>
    </w:lvl>
    <w:lvl w:ilvl="1">
      <w:start w:val="1"/>
      <w:numFmt w:val="bullet"/>
      <w:lvlText w:val="o"/>
      <w:lvlJc w:val="left"/>
      <w:pPr>
        <w:ind w:left="2016" w:hanging="360"/>
      </w:pPr>
      <w:rPr>
        <w:rFonts w:ascii="Courier New" w:eastAsia="Courier New" w:hAnsi="Courier New" w:cs="Courier New"/>
        <w:vertAlign w:val="baseline"/>
      </w:rPr>
    </w:lvl>
    <w:lvl w:ilvl="2">
      <w:start w:val="1"/>
      <w:numFmt w:val="bullet"/>
      <w:lvlText w:val="▪"/>
      <w:lvlJc w:val="left"/>
      <w:pPr>
        <w:ind w:left="2736" w:hanging="360"/>
      </w:pPr>
      <w:rPr>
        <w:rFonts w:ascii="Noto Sans Symbols" w:eastAsia="Noto Sans Symbols" w:hAnsi="Noto Sans Symbols" w:cs="Noto Sans Symbols"/>
        <w:vertAlign w:val="baseline"/>
      </w:rPr>
    </w:lvl>
    <w:lvl w:ilvl="3">
      <w:start w:val="1"/>
      <w:numFmt w:val="bullet"/>
      <w:lvlText w:val="●"/>
      <w:lvlJc w:val="left"/>
      <w:pPr>
        <w:ind w:left="3456" w:hanging="360"/>
      </w:pPr>
      <w:rPr>
        <w:rFonts w:ascii="Noto Sans Symbols" w:eastAsia="Noto Sans Symbols" w:hAnsi="Noto Sans Symbols" w:cs="Noto Sans Symbols"/>
        <w:vertAlign w:val="baseline"/>
      </w:rPr>
    </w:lvl>
    <w:lvl w:ilvl="4">
      <w:start w:val="1"/>
      <w:numFmt w:val="bullet"/>
      <w:lvlText w:val="o"/>
      <w:lvlJc w:val="left"/>
      <w:pPr>
        <w:ind w:left="4176" w:hanging="360"/>
      </w:pPr>
      <w:rPr>
        <w:rFonts w:ascii="Courier New" w:eastAsia="Courier New" w:hAnsi="Courier New" w:cs="Courier New"/>
        <w:vertAlign w:val="baseline"/>
      </w:rPr>
    </w:lvl>
    <w:lvl w:ilvl="5">
      <w:start w:val="1"/>
      <w:numFmt w:val="bullet"/>
      <w:lvlText w:val="▪"/>
      <w:lvlJc w:val="left"/>
      <w:pPr>
        <w:ind w:left="4896" w:hanging="360"/>
      </w:pPr>
      <w:rPr>
        <w:rFonts w:ascii="Noto Sans Symbols" w:eastAsia="Noto Sans Symbols" w:hAnsi="Noto Sans Symbols" w:cs="Noto Sans Symbols"/>
        <w:vertAlign w:val="baseline"/>
      </w:rPr>
    </w:lvl>
    <w:lvl w:ilvl="6">
      <w:start w:val="1"/>
      <w:numFmt w:val="bullet"/>
      <w:lvlText w:val="●"/>
      <w:lvlJc w:val="left"/>
      <w:pPr>
        <w:ind w:left="5616" w:hanging="360"/>
      </w:pPr>
      <w:rPr>
        <w:rFonts w:ascii="Noto Sans Symbols" w:eastAsia="Noto Sans Symbols" w:hAnsi="Noto Sans Symbols" w:cs="Noto Sans Symbols"/>
        <w:vertAlign w:val="baseline"/>
      </w:rPr>
    </w:lvl>
    <w:lvl w:ilvl="7">
      <w:start w:val="1"/>
      <w:numFmt w:val="bullet"/>
      <w:lvlText w:val="o"/>
      <w:lvlJc w:val="left"/>
      <w:pPr>
        <w:ind w:left="6336" w:hanging="360"/>
      </w:pPr>
      <w:rPr>
        <w:rFonts w:ascii="Courier New" w:eastAsia="Courier New" w:hAnsi="Courier New" w:cs="Courier New"/>
        <w:vertAlign w:val="baseline"/>
      </w:rPr>
    </w:lvl>
    <w:lvl w:ilvl="8">
      <w:start w:val="1"/>
      <w:numFmt w:val="bullet"/>
      <w:lvlText w:val="▪"/>
      <w:lvlJc w:val="left"/>
      <w:pPr>
        <w:ind w:left="7056" w:hanging="360"/>
      </w:pPr>
      <w:rPr>
        <w:rFonts w:ascii="Noto Sans Symbols" w:eastAsia="Noto Sans Symbols" w:hAnsi="Noto Sans Symbols" w:cs="Noto Sans Symbols"/>
        <w:vertAlign w:val="baseline"/>
      </w:rPr>
    </w:lvl>
  </w:abstractNum>
  <w:abstractNum w:abstractNumId="4" w15:restartNumberingAfterBreak="0">
    <w:nsid w:val="7FD56AE0"/>
    <w:multiLevelType w:val="multilevel"/>
    <w:tmpl w:val="D03C3284"/>
    <w:lvl w:ilvl="0">
      <w:start w:val="1"/>
      <w:numFmt w:val="decimal"/>
      <w:lvlText w:val="%1"/>
      <w:lvlJc w:val="left"/>
      <w:pPr>
        <w:ind w:left="432" w:hanging="432"/>
      </w:pPr>
      <w:rPr>
        <w:vertAlign w:val="baseline"/>
      </w:rPr>
    </w:lvl>
    <w:lvl w:ilvl="1">
      <w:start w:val="1"/>
      <w:numFmt w:val="decimal"/>
      <w:lvlText w:val="%1.%2"/>
      <w:lvlJc w:val="left"/>
      <w:pPr>
        <w:ind w:left="576" w:hanging="576"/>
      </w:pPr>
      <w:rPr>
        <w:b w:val="0"/>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4D44"/>
    <w:rsid w:val="000F6AE9"/>
    <w:rsid w:val="00163A57"/>
    <w:rsid w:val="0018615F"/>
    <w:rsid w:val="001D7A87"/>
    <w:rsid w:val="0026585D"/>
    <w:rsid w:val="00294D44"/>
    <w:rsid w:val="00424F2D"/>
    <w:rsid w:val="005A731B"/>
    <w:rsid w:val="00663AD0"/>
    <w:rsid w:val="008D7168"/>
    <w:rsid w:val="008F1B15"/>
    <w:rsid w:val="009343A5"/>
    <w:rsid w:val="00AB43B7"/>
    <w:rsid w:val="00BA3E15"/>
    <w:rsid w:val="00BE1F18"/>
    <w:rsid w:val="00DA5E5E"/>
    <w:rsid w:val="00EA1504"/>
    <w:rsid w:val="00F7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40A0"/>
  <w15:docId w15:val="{44B1747A-D707-453E-A457-166EA9B7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0"/>
    <w:link w:val="70"/>
    <w:rsid w:val="0026585D"/>
    <w:pPr>
      <w:spacing w:before="240" w:after="60" w:line="1" w:lineRule="atLeast"/>
      <w:ind w:leftChars="-1" w:left="-1" w:hangingChars="1" w:hanging="1"/>
      <w:jc w:val="both"/>
      <w:textDirection w:val="btLr"/>
      <w:textAlignment w:val="top"/>
      <w:outlineLvl w:val="6"/>
    </w:pPr>
    <w:rPr>
      <w:kern w:val="1"/>
      <w:position w:val="-1"/>
      <w:lang w:eastAsia="ar-SA"/>
    </w:rPr>
  </w:style>
  <w:style w:type="paragraph" w:styleId="8">
    <w:name w:val="heading 8"/>
    <w:basedOn w:val="a"/>
    <w:next w:val="a0"/>
    <w:link w:val="80"/>
    <w:rsid w:val="0026585D"/>
    <w:pPr>
      <w:spacing w:before="240" w:after="60" w:line="1" w:lineRule="atLeast"/>
      <w:ind w:leftChars="-1" w:left="-1" w:hangingChars="1" w:hanging="1"/>
      <w:jc w:val="both"/>
      <w:textDirection w:val="btLr"/>
      <w:textAlignment w:val="top"/>
      <w:outlineLvl w:val="7"/>
    </w:pPr>
    <w:rPr>
      <w:i/>
      <w:iCs/>
      <w:kern w:val="1"/>
      <w:position w:val="-1"/>
      <w:lang w:eastAsia="ar-SA"/>
    </w:rPr>
  </w:style>
  <w:style w:type="paragraph" w:styleId="9">
    <w:name w:val="heading 9"/>
    <w:basedOn w:val="a"/>
    <w:next w:val="a0"/>
    <w:link w:val="90"/>
    <w:rsid w:val="0026585D"/>
    <w:pPr>
      <w:spacing w:before="240" w:after="60" w:line="1" w:lineRule="atLeast"/>
      <w:ind w:leftChars="-1" w:left="-1" w:hangingChars="1" w:hanging="1"/>
      <w:jc w:val="both"/>
      <w:textDirection w:val="btLr"/>
      <w:textAlignment w:val="top"/>
      <w:outlineLvl w:val="8"/>
    </w:pPr>
    <w:rPr>
      <w:rFonts w:ascii="Arial" w:hAnsi="Arial" w:cs="Arial"/>
      <w:kern w:val="1"/>
      <w:positio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70">
    <w:name w:val="Заголовок 7 Знак"/>
    <w:basedOn w:val="a1"/>
    <w:link w:val="7"/>
    <w:rsid w:val="0026585D"/>
    <w:rPr>
      <w:kern w:val="1"/>
      <w:position w:val="-1"/>
      <w:lang w:eastAsia="ar-SA"/>
    </w:rPr>
  </w:style>
  <w:style w:type="character" w:customStyle="1" w:styleId="80">
    <w:name w:val="Заголовок 8 Знак"/>
    <w:basedOn w:val="a1"/>
    <w:link w:val="8"/>
    <w:rsid w:val="0026585D"/>
    <w:rPr>
      <w:i/>
      <w:iCs/>
      <w:kern w:val="1"/>
      <w:position w:val="-1"/>
      <w:lang w:eastAsia="ar-SA"/>
    </w:rPr>
  </w:style>
  <w:style w:type="character" w:customStyle="1" w:styleId="90">
    <w:name w:val="Заголовок 9 Знак"/>
    <w:basedOn w:val="a1"/>
    <w:link w:val="9"/>
    <w:rsid w:val="0026585D"/>
    <w:rPr>
      <w:rFonts w:ascii="Arial" w:hAnsi="Arial" w:cs="Arial"/>
      <w:kern w:val="1"/>
      <w:position w:val="-1"/>
      <w:lang w:eastAsia="ar-SA"/>
    </w:rPr>
  </w:style>
  <w:style w:type="paragraph" w:styleId="a0">
    <w:name w:val="Body Text"/>
    <w:basedOn w:val="a"/>
    <w:link w:val="a9"/>
    <w:uiPriority w:val="99"/>
    <w:semiHidden/>
    <w:unhideWhenUsed/>
    <w:rsid w:val="0026585D"/>
    <w:pPr>
      <w:spacing w:after="120"/>
    </w:pPr>
  </w:style>
  <w:style w:type="character" w:customStyle="1" w:styleId="a9">
    <w:name w:val="Основной текст Знак"/>
    <w:basedOn w:val="a1"/>
    <w:link w:val="a0"/>
    <w:uiPriority w:val="99"/>
    <w:semiHidden/>
    <w:rsid w:val="0026585D"/>
  </w:style>
  <w:style w:type="character" w:styleId="aa">
    <w:name w:val="Hyperlink"/>
    <w:basedOn w:val="a1"/>
    <w:uiPriority w:val="99"/>
    <w:unhideWhenUsed/>
    <w:rsid w:val="00DA5E5E"/>
    <w:rPr>
      <w:color w:val="0000FF" w:themeColor="hyperlink"/>
      <w:u w:val="single"/>
    </w:rPr>
  </w:style>
  <w:style w:type="character" w:styleId="ab">
    <w:name w:val="Unresolved Mention"/>
    <w:basedOn w:val="a1"/>
    <w:uiPriority w:val="99"/>
    <w:semiHidden/>
    <w:unhideWhenUsed/>
    <w:rsid w:val="00F7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rket.yandex.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zon.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ldberries.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Admin</cp:lastModifiedBy>
  <cp:revision>7</cp:revision>
  <dcterms:created xsi:type="dcterms:W3CDTF">2024-07-17T13:48:00Z</dcterms:created>
  <dcterms:modified xsi:type="dcterms:W3CDTF">2024-11-13T06:32:00Z</dcterms:modified>
</cp:coreProperties>
</file>